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0B" w:rsidRDefault="0082650B" w:rsidP="00BF6B9A">
      <w:pPr>
        <w:jc w:val="center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8pt;margin-top:-51.8pt;width:90pt;height:99pt;z-index:251657728" filled="f" stroked="f">
            <v:textbox style="mso-next-textbox:#_x0000_s1026">
              <w:txbxContent>
                <w:p w:rsidR="0082650B" w:rsidRDefault="00BE3EA5" w:rsidP="0082650B">
                  <w:r>
                    <w:rPr>
                      <w:rFonts w:ascii="Angsana New" w:hAnsi="Angsana New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952500" cy="10668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650B" w:rsidRDefault="0082650B" w:rsidP="00BF6B9A">
      <w:pPr>
        <w:jc w:val="center"/>
        <w:rPr>
          <w:rFonts w:hint="cs"/>
          <w:sz w:val="32"/>
          <w:szCs w:val="32"/>
        </w:rPr>
      </w:pPr>
    </w:p>
    <w:p w:rsidR="0048062F" w:rsidRPr="004D6352" w:rsidRDefault="0048062F" w:rsidP="00BF6B9A">
      <w:pPr>
        <w:jc w:val="center"/>
        <w:rPr>
          <w:sz w:val="32"/>
          <w:szCs w:val="32"/>
        </w:rPr>
      </w:pPr>
      <w:r w:rsidRPr="004D6352">
        <w:rPr>
          <w:rFonts w:hint="cs"/>
          <w:sz w:val="32"/>
          <w:szCs w:val="32"/>
          <w:cs/>
        </w:rPr>
        <w:t>ประกาศองค์การบริหารส่วนตำบลตลิ่งชัน</w:t>
      </w:r>
    </w:p>
    <w:p w:rsidR="0048062F" w:rsidRDefault="004D6352" w:rsidP="00BF6B9A">
      <w:pPr>
        <w:jc w:val="center"/>
        <w:rPr>
          <w:sz w:val="32"/>
          <w:szCs w:val="32"/>
        </w:rPr>
      </w:pPr>
      <w:r w:rsidRPr="004D6352">
        <w:rPr>
          <w:rFonts w:hint="cs"/>
          <w:sz w:val="32"/>
          <w:szCs w:val="32"/>
          <w:cs/>
        </w:rPr>
        <w:t>เรื่อง  กำหนดระยะเวลาการปฏิบัติราชการเพื่อบริการประชาชน</w:t>
      </w:r>
    </w:p>
    <w:p w:rsidR="00471D16" w:rsidRPr="004D6352" w:rsidRDefault="008606CF" w:rsidP="00BF6B9A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ปีงบประมาณ 2554</w:t>
      </w:r>
    </w:p>
    <w:p w:rsidR="004D6352" w:rsidRPr="004D6352" w:rsidRDefault="004D6352" w:rsidP="00BF6B9A">
      <w:pPr>
        <w:jc w:val="center"/>
        <w:rPr>
          <w:sz w:val="32"/>
          <w:szCs w:val="32"/>
        </w:rPr>
      </w:pPr>
      <w:r w:rsidRPr="004D6352">
        <w:rPr>
          <w:rFonts w:hint="cs"/>
          <w:sz w:val="32"/>
          <w:szCs w:val="32"/>
          <w:cs/>
        </w:rPr>
        <w:t>.........................................................</w:t>
      </w:r>
    </w:p>
    <w:p w:rsidR="004D6352" w:rsidRDefault="004D6352">
      <w:pPr>
        <w:rPr>
          <w:sz w:val="28"/>
        </w:rPr>
      </w:pPr>
      <w:r w:rsidRPr="004D6352">
        <w:rPr>
          <w:rFonts w:hint="cs"/>
          <w:sz w:val="28"/>
          <w:cs/>
        </w:rPr>
        <w:tab/>
        <w:t>ตามหลักพระราชกฤษฎีกาว่าด้วยหลักเกณฑ์และวิธีการบริหารกิจการบ้านเมืองที่ดี พ.ศ. 2546  มาตรา 52 กำหนดให้องค์กรปกครองส่วนท้องถิ่นจัดทำหลักเกณฑ์การบริหารกิจการบ้านเมืองที่ดี  โดยอย่างน้อยต้องมีหลักเกณฑ์เกี่ยวกับการลดขั้นตอนการปฏิบัติงานและการดำนวยความสะดวกและการตอบสนองความต้องการของประชาชนในหมวด 5 และ 7</w:t>
      </w:r>
    </w:p>
    <w:p w:rsidR="004D6352" w:rsidRDefault="004D6352">
      <w:pPr>
        <w:rPr>
          <w:rFonts w:hint="cs"/>
          <w:sz w:val="28"/>
        </w:rPr>
      </w:pPr>
      <w:r>
        <w:rPr>
          <w:rFonts w:hint="cs"/>
          <w:sz w:val="28"/>
          <w:cs/>
        </w:rPr>
        <w:tab/>
        <w:t xml:space="preserve">เพื่ออำนวยความสะดวกและความรวดเร็วในการบริการประชาชน  ตามกระบวนงานในหน้าที่ขององค์การบริหารส่วนตำบล จึงกำหนดระยะเวลาการปฏิบัติราชการ </w:t>
      </w:r>
      <w:r w:rsidR="008606CF">
        <w:rPr>
          <w:rFonts w:hint="cs"/>
          <w:sz w:val="28"/>
          <w:cs/>
        </w:rPr>
        <w:t>ประจำปีงบประมาณ 2554</w:t>
      </w:r>
      <w:r w:rsidR="008B00F4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ตามกระบวนงานต่าง ๆ  ดังต่อไปนี้</w:t>
      </w:r>
    </w:p>
    <w:tbl>
      <w:tblPr>
        <w:tblStyle w:val="a3"/>
        <w:tblW w:w="9468" w:type="dxa"/>
        <w:tblLook w:val="01E0"/>
      </w:tblPr>
      <w:tblGrid>
        <w:gridCol w:w="468"/>
        <w:gridCol w:w="3960"/>
        <w:gridCol w:w="2160"/>
        <w:gridCol w:w="2880"/>
      </w:tblGrid>
      <w:tr w:rsidR="004D6352">
        <w:tc>
          <w:tcPr>
            <w:tcW w:w="468" w:type="dxa"/>
          </w:tcPr>
          <w:p w:rsidR="004D6352" w:rsidRPr="00124314" w:rsidRDefault="004D6352" w:rsidP="00124314">
            <w:pPr>
              <w:jc w:val="center"/>
              <w:rPr>
                <w:rFonts w:hint="cs"/>
                <w:b/>
                <w:bCs/>
                <w:sz w:val="28"/>
              </w:rPr>
            </w:pPr>
            <w:r w:rsidRPr="00124314">
              <w:rPr>
                <w:rFonts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0" w:type="dxa"/>
          </w:tcPr>
          <w:p w:rsidR="004D6352" w:rsidRPr="00124314" w:rsidRDefault="004D6352" w:rsidP="00124314">
            <w:pPr>
              <w:jc w:val="center"/>
              <w:rPr>
                <w:rFonts w:hint="cs"/>
                <w:b/>
                <w:bCs/>
                <w:sz w:val="28"/>
              </w:rPr>
            </w:pPr>
            <w:r w:rsidRPr="00124314">
              <w:rPr>
                <w:rFonts w:hint="cs"/>
                <w:b/>
                <w:bCs/>
                <w:sz w:val="28"/>
                <w:cs/>
              </w:rPr>
              <w:t>กระบวนงานบริการ</w:t>
            </w:r>
          </w:p>
        </w:tc>
        <w:tc>
          <w:tcPr>
            <w:tcW w:w="2160" w:type="dxa"/>
          </w:tcPr>
          <w:p w:rsidR="004D6352" w:rsidRPr="00124314" w:rsidRDefault="004D6352" w:rsidP="00124314">
            <w:pPr>
              <w:jc w:val="center"/>
              <w:rPr>
                <w:rFonts w:hint="cs"/>
                <w:b/>
                <w:bCs/>
                <w:sz w:val="28"/>
              </w:rPr>
            </w:pPr>
            <w:r w:rsidRPr="00124314">
              <w:rPr>
                <w:rFonts w:hint="cs"/>
                <w:b/>
                <w:bCs/>
                <w:sz w:val="28"/>
                <w:cs/>
              </w:rPr>
              <w:t>ระยะเวลาเดิมที่ให้บริการ</w:t>
            </w:r>
          </w:p>
        </w:tc>
        <w:tc>
          <w:tcPr>
            <w:tcW w:w="2880" w:type="dxa"/>
          </w:tcPr>
          <w:p w:rsidR="004D6352" w:rsidRPr="00124314" w:rsidRDefault="004D6352" w:rsidP="00124314">
            <w:pPr>
              <w:jc w:val="center"/>
              <w:rPr>
                <w:rFonts w:hint="cs"/>
                <w:b/>
                <w:bCs/>
                <w:sz w:val="28"/>
              </w:rPr>
            </w:pPr>
            <w:r w:rsidRPr="00124314">
              <w:rPr>
                <w:rFonts w:hint="cs"/>
                <w:b/>
                <w:bCs/>
                <w:sz w:val="28"/>
                <w:cs/>
              </w:rPr>
              <w:t>ระยะเวลาที่ปรับลดแล้ว</w:t>
            </w:r>
          </w:p>
        </w:tc>
      </w:tr>
      <w:tr w:rsidR="004D6352">
        <w:tc>
          <w:tcPr>
            <w:tcW w:w="468" w:type="dxa"/>
          </w:tcPr>
          <w:p w:rsidR="004D6352" w:rsidRPr="00AC789D" w:rsidRDefault="00AC789D" w:rsidP="00124314">
            <w:pPr>
              <w:jc w:val="center"/>
              <w:rPr>
                <w:rFonts w:hint="cs"/>
                <w:sz w:val="26"/>
                <w:szCs w:val="26"/>
              </w:rPr>
            </w:pPr>
            <w:r w:rsidRPr="00AC789D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960" w:type="dxa"/>
          </w:tcPr>
          <w:p w:rsidR="004D6352" w:rsidRPr="00AC789D" w:rsidRDefault="00AC789D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จัดเก็บภาษีบำรุงท้องที่</w:t>
            </w:r>
          </w:p>
        </w:tc>
        <w:tc>
          <w:tcPr>
            <w:tcW w:w="2160" w:type="dxa"/>
          </w:tcPr>
          <w:p w:rsidR="004D6352" w:rsidRPr="00AC789D" w:rsidRDefault="002C0BBF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8 นาที/ราย</w:t>
            </w:r>
          </w:p>
        </w:tc>
        <w:tc>
          <w:tcPr>
            <w:tcW w:w="2880" w:type="dxa"/>
          </w:tcPr>
          <w:p w:rsidR="004D6352" w:rsidRPr="00AC789D" w:rsidRDefault="00124314" w:rsidP="00124314">
            <w:pPr>
              <w:jc w:val="center"/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 นาที/ราย</w:t>
            </w:r>
          </w:p>
        </w:tc>
      </w:tr>
      <w:tr w:rsidR="004D6352">
        <w:tc>
          <w:tcPr>
            <w:tcW w:w="468" w:type="dxa"/>
          </w:tcPr>
          <w:p w:rsidR="004D6352" w:rsidRPr="00AC789D" w:rsidRDefault="00AC789D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960" w:type="dxa"/>
          </w:tcPr>
          <w:p w:rsidR="004D6352" w:rsidRPr="00AC789D" w:rsidRDefault="00AC789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จัดเก็บภาษีโรงเรือนและที่ดิน</w:t>
            </w:r>
          </w:p>
        </w:tc>
        <w:tc>
          <w:tcPr>
            <w:tcW w:w="2160" w:type="dxa"/>
          </w:tcPr>
          <w:p w:rsidR="004D6352" w:rsidRPr="00AC789D" w:rsidRDefault="002C0BBF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10 นาที/ราย</w:t>
            </w:r>
          </w:p>
        </w:tc>
        <w:tc>
          <w:tcPr>
            <w:tcW w:w="2880" w:type="dxa"/>
          </w:tcPr>
          <w:p w:rsidR="004D6352" w:rsidRPr="00AC789D" w:rsidRDefault="00124314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5 นาที/ราย</w:t>
            </w:r>
          </w:p>
        </w:tc>
      </w:tr>
      <w:tr w:rsidR="004D6352">
        <w:tc>
          <w:tcPr>
            <w:tcW w:w="468" w:type="dxa"/>
          </w:tcPr>
          <w:p w:rsidR="004D6352" w:rsidRPr="00AC789D" w:rsidRDefault="00AC789D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960" w:type="dxa"/>
          </w:tcPr>
          <w:p w:rsidR="004D6352" w:rsidRPr="00AC789D" w:rsidRDefault="00AC789D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จัดเก็บภาษีป้าย</w:t>
            </w:r>
          </w:p>
        </w:tc>
        <w:tc>
          <w:tcPr>
            <w:tcW w:w="2160" w:type="dxa"/>
          </w:tcPr>
          <w:p w:rsidR="004D6352" w:rsidRPr="00AC789D" w:rsidRDefault="002C0BBF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10 นาที/ราย</w:t>
            </w:r>
          </w:p>
        </w:tc>
        <w:tc>
          <w:tcPr>
            <w:tcW w:w="2880" w:type="dxa"/>
          </w:tcPr>
          <w:p w:rsidR="004D6352" w:rsidRPr="00AC789D" w:rsidRDefault="00124314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5 นาที/ราย</w:t>
            </w:r>
          </w:p>
        </w:tc>
      </w:tr>
      <w:tr w:rsidR="004D6352">
        <w:tc>
          <w:tcPr>
            <w:tcW w:w="468" w:type="dxa"/>
          </w:tcPr>
          <w:p w:rsidR="004D6352" w:rsidRPr="00AC789D" w:rsidRDefault="00AC789D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960" w:type="dxa"/>
          </w:tcPr>
          <w:p w:rsidR="004D6352" w:rsidRPr="00AC789D" w:rsidRDefault="00AC789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ขออนุญาตก่อสร้างอาคาร</w:t>
            </w:r>
          </w:p>
        </w:tc>
        <w:tc>
          <w:tcPr>
            <w:tcW w:w="2160" w:type="dxa"/>
          </w:tcPr>
          <w:p w:rsidR="004D6352" w:rsidRPr="00AC789D" w:rsidRDefault="004D6352" w:rsidP="00124314">
            <w:pPr>
              <w:jc w:val="center"/>
              <w:rPr>
                <w:rFonts w:hint="cs"/>
                <w:sz w:val="26"/>
                <w:szCs w:val="26"/>
              </w:rPr>
            </w:pPr>
          </w:p>
        </w:tc>
        <w:tc>
          <w:tcPr>
            <w:tcW w:w="2880" w:type="dxa"/>
          </w:tcPr>
          <w:p w:rsidR="004D6352" w:rsidRPr="00AC789D" w:rsidRDefault="004D6352">
            <w:pPr>
              <w:rPr>
                <w:rFonts w:hint="cs"/>
                <w:sz w:val="26"/>
                <w:szCs w:val="26"/>
              </w:rPr>
            </w:pPr>
          </w:p>
        </w:tc>
      </w:tr>
      <w:tr w:rsidR="004D6352">
        <w:tc>
          <w:tcPr>
            <w:tcW w:w="468" w:type="dxa"/>
          </w:tcPr>
          <w:p w:rsidR="004D6352" w:rsidRPr="00AC789D" w:rsidRDefault="004D6352" w:rsidP="00124314">
            <w:pPr>
              <w:jc w:val="center"/>
              <w:rPr>
                <w:rFonts w:hint="cs"/>
                <w:sz w:val="26"/>
                <w:szCs w:val="26"/>
              </w:rPr>
            </w:pPr>
          </w:p>
        </w:tc>
        <w:tc>
          <w:tcPr>
            <w:tcW w:w="3960" w:type="dxa"/>
          </w:tcPr>
          <w:p w:rsidR="004D6352" w:rsidRPr="00AC789D" w:rsidRDefault="00AC789D">
            <w:pPr>
              <w:rPr>
                <w:rFonts w:hint="cs"/>
                <w:b/>
                <w:bCs/>
                <w:sz w:val="26"/>
                <w:szCs w:val="26"/>
                <w:u w:val="single"/>
              </w:rPr>
            </w:pPr>
            <w:r w:rsidRPr="00AC789D">
              <w:rPr>
                <w:rFonts w:hint="cs"/>
                <w:b/>
                <w:bCs/>
                <w:sz w:val="26"/>
                <w:szCs w:val="26"/>
                <w:u w:val="single"/>
                <w:cs/>
              </w:rPr>
              <w:t>กรณีทั่วไป</w:t>
            </w:r>
          </w:p>
        </w:tc>
        <w:tc>
          <w:tcPr>
            <w:tcW w:w="2160" w:type="dxa"/>
          </w:tcPr>
          <w:p w:rsidR="004D6352" w:rsidRPr="00AC789D" w:rsidRDefault="000164F7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45 วัน/ราย</w:t>
            </w:r>
          </w:p>
        </w:tc>
        <w:tc>
          <w:tcPr>
            <w:tcW w:w="2880" w:type="dxa"/>
          </w:tcPr>
          <w:p w:rsidR="004D6352" w:rsidRPr="00AC789D" w:rsidRDefault="000164F7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30 วัน/ราย</w:t>
            </w:r>
          </w:p>
        </w:tc>
      </w:tr>
      <w:tr w:rsidR="004D6352">
        <w:tc>
          <w:tcPr>
            <w:tcW w:w="468" w:type="dxa"/>
          </w:tcPr>
          <w:p w:rsidR="004D6352" w:rsidRPr="00AC789D" w:rsidRDefault="004D6352" w:rsidP="00124314">
            <w:pPr>
              <w:jc w:val="center"/>
              <w:rPr>
                <w:rFonts w:hint="cs"/>
                <w:sz w:val="26"/>
                <w:szCs w:val="26"/>
              </w:rPr>
            </w:pPr>
          </w:p>
        </w:tc>
        <w:tc>
          <w:tcPr>
            <w:tcW w:w="3960" w:type="dxa"/>
          </w:tcPr>
          <w:p w:rsidR="004D6352" w:rsidRPr="00AC789D" w:rsidRDefault="00AC789D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- ขั้นตอนตรวจสอบเอกสาร/พื้นที่ก่อสร้าง</w:t>
            </w:r>
          </w:p>
        </w:tc>
        <w:tc>
          <w:tcPr>
            <w:tcW w:w="2160" w:type="dxa"/>
          </w:tcPr>
          <w:p w:rsidR="004D6352" w:rsidRPr="00AC789D" w:rsidRDefault="000164F7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2880" w:type="dxa"/>
          </w:tcPr>
          <w:p w:rsidR="004D6352" w:rsidRPr="00AC789D" w:rsidRDefault="000164F7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15 วัน/ราย</w:t>
            </w:r>
          </w:p>
        </w:tc>
      </w:tr>
      <w:tr w:rsidR="004D6352">
        <w:tc>
          <w:tcPr>
            <w:tcW w:w="468" w:type="dxa"/>
          </w:tcPr>
          <w:p w:rsidR="004D6352" w:rsidRPr="00AC789D" w:rsidRDefault="004D6352" w:rsidP="00124314">
            <w:pPr>
              <w:jc w:val="center"/>
              <w:rPr>
                <w:rFonts w:hint="cs"/>
                <w:sz w:val="26"/>
                <w:szCs w:val="26"/>
              </w:rPr>
            </w:pPr>
          </w:p>
        </w:tc>
        <w:tc>
          <w:tcPr>
            <w:tcW w:w="3960" w:type="dxa"/>
          </w:tcPr>
          <w:p w:rsidR="004D6352" w:rsidRPr="00AC789D" w:rsidRDefault="00AC789D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 ขั้นตอนพิจารณาออกใบอนุญาต</w:t>
            </w:r>
          </w:p>
        </w:tc>
        <w:tc>
          <w:tcPr>
            <w:tcW w:w="2160" w:type="dxa"/>
          </w:tcPr>
          <w:p w:rsidR="004D6352" w:rsidRPr="00AC789D" w:rsidRDefault="000164F7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2880" w:type="dxa"/>
          </w:tcPr>
          <w:p w:rsidR="004D6352" w:rsidRPr="00AC789D" w:rsidRDefault="000164F7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15 วัน/ราย</w:t>
            </w:r>
          </w:p>
        </w:tc>
      </w:tr>
      <w:tr w:rsidR="004D6352">
        <w:tc>
          <w:tcPr>
            <w:tcW w:w="468" w:type="dxa"/>
          </w:tcPr>
          <w:p w:rsidR="004D6352" w:rsidRPr="00AC789D" w:rsidRDefault="004D6352" w:rsidP="00124314">
            <w:pPr>
              <w:jc w:val="center"/>
              <w:rPr>
                <w:rFonts w:hint="cs"/>
                <w:sz w:val="26"/>
                <w:szCs w:val="26"/>
              </w:rPr>
            </w:pPr>
          </w:p>
        </w:tc>
        <w:tc>
          <w:tcPr>
            <w:tcW w:w="3960" w:type="dxa"/>
          </w:tcPr>
          <w:p w:rsidR="004D6352" w:rsidRPr="00C76074" w:rsidRDefault="00C76074">
            <w:pPr>
              <w:rPr>
                <w:rFonts w:hint="cs"/>
                <w:b/>
                <w:bCs/>
                <w:sz w:val="26"/>
                <w:szCs w:val="26"/>
                <w:u w:val="single"/>
              </w:rPr>
            </w:pPr>
            <w:r w:rsidRPr="00C76074">
              <w:rPr>
                <w:rFonts w:hint="cs"/>
                <w:b/>
                <w:bCs/>
                <w:sz w:val="26"/>
                <w:szCs w:val="26"/>
                <w:u w:val="single"/>
                <w:cs/>
              </w:rPr>
              <w:t>กรณีขออนุญาตก่อสร้างตามแบบของ</w:t>
            </w:r>
          </w:p>
          <w:p w:rsidR="00C76074" w:rsidRPr="00C76074" w:rsidRDefault="00C76074">
            <w:pPr>
              <w:rPr>
                <w:rFonts w:hint="cs"/>
                <w:b/>
                <w:bCs/>
                <w:sz w:val="26"/>
                <w:szCs w:val="26"/>
                <w:u w:val="single"/>
              </w:rPr>
            </w:pPr>
            <w:r w:rsidRPr="00C76074">
              <w:rPr>
                <w:rFonts w:hint="cs"/>
                <w:b/>
                <w:bCs/>
                <w:sz w:val="26"/>
                <w:szCs w:val="26"/>
                <w:u w:val="single"/>
                <w:cs/>
              </w:rPr>
              <w:t>กรม</w:t>
            </w:r>
            <w:proofErr w:type="spellStart"/>
            <w:r w:rsidRPr="00C76074">
              <w:rPr>
                <w:rFonts w:hint="cs"/>
                <w:b/>
                <w:bCs/>
                <w:sz w:val="26"/>
                <w:szCs w:val="26"/>
                <w:u w:val="single"/>
                <w:cs/>
              </w:rPr>
              <w:t>โยธาธิ</w:t>
            </w:r>
            <w:proofErr w:type="spellEnd"/>
            <w:r w:rsidRPr="00C76074">
              <w:rPr>
                <w:rFonts w:hint="cs"/>
                <w:b/>
                <w:bCs/>
                <w:sz w:val="26"/>
                <w:szCs w:val="26"/>
                <w:u w:val="single"/>
                <w:cs/>
              </w:rPr>
              <w:t>การฯ</w:t>
            </w:r>
          </w:p>
        </w:tc>
        <w:tc>
          <w:tcPr>
            <w:tcW w:w="2160" w:type="dxa"/>
          </w:tcPr>
          <w:p w:rsidR="004D6352" w:rsidRPr="00AC789D" w:rsidRDefault="000164F7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2880" w:type="dxa"/>
          </w:tcPr>
          <w:p w:rsidR="004D6352" w:rsidRPr="00AC789D" w:rsidRDefault="000164F7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10 วัน/ราย</w:t>
            </w:r>
          </w:p>
        </w:tc>
      </w:tr>
      <w:tr w:rsidR="004D6352">
        <w:tc>
          <w:tcPr>
            <w:tcW w:w="468" w:type="dxa"/>
          </w:tcPr>
          <w:p w:rsidR="004D6352" w:rsidRPr="00AC789D" w:rsidRDefault="00C76074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5</w:t>
            </w:r>
          </w:p>
        </w:tc>
        <w:tc>
          <w:tcPr>
            <w:tcW w:w="3960" w:type="dxa"/>
          </w:tcPr>
          <w:p w:rsidR="004D6352" w:rsidRPr="00AC789D" w:rsidRDefault="00C76074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สนับสนุนน้ำบริโภค</w:t>
            </w:r>
          </w:p>
        </w:tc>
        <w:tc>
          <w:tcPr>
            <w:tcW w:w="2160" w:type="dxa"/>
          </w:tcPr>
          <w:p w:rsidR="004D6352" w:rsidRPr="00AC789D" w:rsidRDefault="00C27EBE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 วัน</w:t>
            </w:r>
          </w:p>
        </w:tc>
        <w:tc>
          <w:tcPr>
            <w:tcW w:w="2880" w:type="dxa"/>
          </w:tcPr>
          <w:p w:rsidR="004D6352" w:rsidRPr="00AC789D" w:rsidRDefault="00C27EBE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 ชม./ราย</w:t>
            </w:r>
          </w:p>
        </w:tc>
      </w:tr>
      <w:tr w:rsidR="004D6352">
        <w:tc>
          <w:tcPr>
            <w:tcW w:w="468" w:type="dxa"/>
          </w:tcPr>
          <w:p w:rsidR="004D6352" w:rsidRPr="00AC789D" w:rsidRDefault="00C76074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6</w:t>
            </w:r>
          </w:p>
        </w:tc>
        <w:tc>
          <w:tcPr>
            <w:tcW w:w="3960" w:type="dxa"/>
          </w:tcPr>
          <w:p w:rsidR="004D6352" w:rsidRPr="00AC789D" w:rsidRDefault="00C76074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ช่วยเหลือสาธารณภัย</w:t>
            </w:r>
          </w:p>
        </w:tc>
        <w:tc>
          <w:tcPr>
            <w:tcW w:w="2160" w:type="dxa"/>
          </w:tcPr>
          <w:p w:rsidR="004D6352" w:rsidRPr="00AC789D" w:rsidRDefault="00C27EBE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 ชม.</w:t>
            </w:r>
          </w:p>
        </w:tc>
        <w:tc>
          <w:tcPr>
            <w:tcW w:w="2880" w:type="dxa"/>
          </w:tcPr>
          <w:p w:rsidR="004D6352" w:rsidRPr="00AC789D" w:rsidRDefault="00C27EBE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ในทันที</w:t>
            </w:r>
          </w:p>
        </w:tc>
      </w:tr>
      <w:tr w:rsidR="004D6352">
        <w:tc>
          <w:tcPr>
            <w:tcW w:w="468" w:type="dxa"/>
          </w:tcPr>
          <w:p w:rsidR="004D6352" w:rsidRPr="00AC789D" w:rsidRDefault="00C76074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7</w:t>
            </w:r>
          </w:p>
        </w:tc>
        <w:tc>
          <w:tcPr>
            <w:tcW w:w="3960" w:type="dxa"/>
          </w:tcPr>
          <w:p w:rsidR="004D6352" w:rsidRPr="00AC789D" w:rsidRDefault="00C76074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รับแจ้งเรื่องราวร้องทุกข์</w:t>
            </w:r>
          </w:p>
        </w:tc>
        <w:tc>
          <w:tcPr>
            <w:tcW w:w="2160" w:type="dxa"/>
          </w:tcPr>
          <w:p w:rsidR="004D6352" w:rsidRPr="00AC789D" w:rsidRDefault="002221C1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2880" w:type="dxa"/>
          </w:tcPr>
          <w:p w:rsidR="004D6352" w:rsidRDefault="00EE15B8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แจ้งเรื่องราวดำเนินการให้ผู้ร้อง</w:t>
            </w:r>
          </w:p>
          <w:p w:rsidR="00EE15B8" w:rsidRPr="00AC789D" w:rsidRDefault="00EE15B8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ทราบภายใน 7 วัน</w:t>
            </w:r>
          </w:p>
        </w:tc>
      </w:tr>
      <w:tr w:rsidR="004D6352">
        <w:tc>
          <w:tcPr>
            <w:tcW w:w="468" w:type="dxa"/>
          </w:tcPr>
          <w:p w:rsidR="004D6352" w:rsidRPr="00C76074" w:rsidRDefault="00C76074" w:rsidP="00124314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8</w:t>
            </w:r>
          </w:p>
        </w:tc>
        <w:tc>
          <w:tcPr>
            <w:tcW w:w="3960" w:type="dxa"/>
          </w:tcPr>
          <w:p w:rsidR="004D6352" w:rsidRDefault="00C76074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ขออนุญาตประกอบกิจการที่เป็นอันตรายต่อสุขภาพ</w:t>
            </w:r>
          </w:p>
          <w:p w:rsidR="00C76074" w:rsidRPr="00AC789D" w:rsidRDefault="00C76074">
            <w:pPr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(130 ประเภท)</w:t>
            </w:r>
          </w:p>
        </w:tc>
        <w:tc>
          <w:tcPr>
            <w:tcW w:w="2160" w:type="dxa"/>
          </w:tcPr>
          <w:p w:rsidR="004D6352" w:rsidRPr="00AC789D" w:rsidRDefault="00F04C5A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30 ราย/วัน</w:t>
            </w:r>
          </w:p>
        </w:tc>
        <w:tc>
          <w:tcPr>
            <w:tcW w:w="2880" w:type="dxa"/>
          </w:tcPr>
          <w:p w:rsidR="004D6352" w:rsidRPr="00AC789D" w:rsidRDefault="00F04C5A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20 ราย/วัน</w:t>
            </w:r>
          </w:p>
        </w:tc>
      </w:tr>
      <w:tr w:rsidR="00C76074">
        <w:tc>
          <w:tcPr>
            <w:tcW w:w="468" w:type="dxa"/>
          </w:tcPr>
          <w:p w:rsidR="00C76074" w:rsidRDefault="00C76074" w:rsidP="00124314">
            <w:pPr>
              <w:jc w:val="center"/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</w:t>
            </w:r>
          </w:p>
        </w:tc>
        <w:tc>
          <w:tcPr>
            <w:tcW w:w="3960" w:type="dxa"/>
          </w:tcPr>
          <w:p w:rsidR="00C76074" w:rsidRPr="00AC789D" w:rsidRDefault="00C76074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ขออนุญาตจัดตั้งตลาด</w:t>
            </w:r>
          </w:p>
        </w:tc>
        <w:tc>
          <w:tcPr>
            <w:tcW w:w="2160" w:type="dxa"/>
          </w:tcPr>
          <w:p w:rsidR="00C76074" w:rsidRPr="00AC789D" w:rsidRDefault="00F04C5A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30 ราย/วัน</w:t>
            </w:r>
          </w:p>
        </w:tc>
        <w:tc>
          <w:tcPr>
            <w:tcW w:w="2880" w:type="dxa"/>
          </w:tcPr>
          <w:p w:rsidR="00C76074" w:rsidRPr="00AC789D" w:rsidRDefault="00F04C5A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20 ราย/วัน</w:t>
            </w:r>
          </w:p>
        </w:tc>
      </w:tr>
      <w:tr w:rsidR="00C76074">
        <w:tc>
          <w:tcPr>
            <w:tcW w:w="468" w:type="dxa"/>
          </w:tcPr>
          <w:p w:rsidR="00C76074" w:rsidRDefault="00C76074" w:rsidP="00124314">
            <w:pPr>
              <w:jc w:val="center"/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</w:t>
            </w:r>
          </w:p>
        </w:tc>
        <w:tc>
          <w:tcPr>
            <w:tcW w:w="3960" w:type="dxa"/>
          </w:tcPr>
          <w:p w:rsidR="00C76074" w:rsidRDefault="00C76074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ขออนุญาตจัดตั้งสถานที่จำหน่ายอาหารหรือสถานที่</w:t>
            </w:r>
          </w:p>
          <w:p w:rsidR="00C76074" w:rsidRPr="00AC789D" w:rsidRDefault="00C76074">
            <w:pPr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สะสมอาหาร</w:t>
            </w:r>
          </w:p>
        </w:tc>
        <w:tc>
          <w:tcPr>
            <w:tcW w:w="2160" w:type="dxa"/>
          </w:tcPr>
          <w:p w:rsidR="00C76074" w:rsidRPr="00AC789D" w:rsidRDefault="00F04C5A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30 ราย/วัน</w:t>
            </w:r>
          </w:p>
        </w:tc>
        <w:tc>
          <w:tcPr>
            <w:tcW w:w="2880" w:type="dxa"/>
          </w:tcPr>
          <w:p w:rsidR="00C76074" w:rsidRPr="00AC789D" w:rsidRDefault="00F04C5A" w:rsidP="00124314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20 ราย/วัน</w:t>
            </w:r>
          </w:p>
        </w:tc>
      </w:tr>
      <w:tr w:rsidR="00C76074" w:rsidRPr="00546806">
        <w:tc>
          <w:tcPr>
            <w:tcW w:w="468" w:type="dxa"/>
          </w:tcPr>
          <w:p w:rsidR="00C76074" w:rsidRPr="00546806" w:rsidRDefault="00C76074" w:rsidP="00124314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11</w:t>
            </w:r>
          </w:p>
        </w:tc>
        <w:tc>
          <w:tcPr>
            <w:tcW w:w="3960" w:type="dxa"/>
          </w:tcPr>
          <w:p w:rsidR="00C76074" w:rsidRPr="00546806" w:rsidRDefault="00C76074">
            <w:pPr>
              <w:rPr>
                <w:rFonts w:ascii="Angsana New" w:hAnsi="Angsana New"/>
                <w:sz w:val="26"/>
                <w:szCs w:val="26"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ขออนุญาตจำหน่วยสินค้าในที่หรือทางสาธารณะ</w:t>
            </w:r>
          </w:p>
        </w:tc>
        <w:tc>
          <w:tcPr>
            <w:tcW w:w="2160" w:type="dxa"/>
          </w:tcPr>
          <w:p w:rsidR="00C76074" w:rsidRPr="00546806" w:rsidRDefault="00F04C5A" w:rsidP="0012431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30 ราย/วัน</w:t>
            </w:r>
          </w:p>
        </w:tc>
        <w:tc>
          <w:tcPr>
            <w:tcW w:w="2880" w:type="dxa"/>
          </w:tcPr>
          <w:p w:rsidR="00C76074" w:rsidRPr="00546806" w:rsidRDefault="00F04C5A" w:rsidP="0012431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20 ราย/วัน</w:t>
            </w:r>
          </w:p>
        </w:tc>
      </w:tr>
      <w:tr w:rsidR="00C76074" w:rsidRPr="00546806">
        <w:tc>
          <w:tcPr>
            <w:tcW w:w="468" w:type="dxa"/>
          </w:tcPr>
          <w:p w:rsidR="00C76074" w:rsidRPr="00546806" w:rsidRDefault="00C76074" w:rsidP="00124314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12</w:t>
            </w:r>
          </w:p>
        </w:tc>
        <w:tc>
          <w:tcPr>
            <w:tcW w:w="3960" w:type="dxa"/>
          </w:tcPr>
          <w:p w:rsidR="00C76074" w:rsidRPr="00546806" w:rsidRDefault="00C76074">
            <w:pPr>
              <w:rPr>
                <w:rFonts w:ascii="Angsana New" w:hAnsi="Angsana New"/>
                <w:sz w:val="26"/>
                <w:szCs w:val="26"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บริการข้อมูลข่าวสาร</w:t>
            </w:r>
          </w:p>
        </w:tc>
        <w:tc>
          <w:tcPr>
            <w:tcW w:w="2160" w:type="dxa"/>
          </w:tcPr>
          <w:p w:rsidR="00C76074" w:rsidRPr="00546806" w:rsidRDefault="00F04C5A" w:rsidP="0012431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 xml:space="preserve">ภายใน </w:t>
            </w:r>
            <w:r w:rsidR="00E14F09" w:rsidRPr="00546806">
              <w:rPr>
                <w:rFonts w:ascii="Angsana New" w:hAnsi="Angsana New"/>
                <w:sz w:val="26"/>
                <w:szCs w:val="26"/>
                <w:cs/>
              </w:rPr>
              <w:t>3 ชั่วโมง/ราย</w:t>
            </w:r>
          </w:p>
        </w:tc>
        <w:tc>
          <w:tcPr>
            <w:tcW w:w="2880" w:type="dxa"/>
          </w:tcPr>
          <w:p w:rsidR="00C76074" w:rsidRPr="00546806" w:rsidRDefault="00F04C5A" w:rsidP="00124314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ภายใน 30 นาที</w:t>
            </w:r>
            <w:r w:rsidR="00E14F09" w:rsidRPr="00546806">
              <w:rPr>
                <w:rFonts w:ascii="Angsana New" w:hAnsi="Angsana New"/>
                <w:sz w:val="26"/>
                <w:szCs w:val="26"/>
              </w:rPr>
              <w:t>/</w:t>
            </w:r>
            <w:r w:rsidR="00E14F09" w:rsidRPr="00546806">
              <w:rPr>
                <w:rFonts w:ascii="Angsana New" w:hAnsi="Angsana New"/>
                <w:sz w:val="26"/>
                <w:szCs w:val="26"/>
                <w:cs/>
              </w:rPr>
              <w:t>ราย</w:t>
            </w:r>
          </w:p>
        </w:tc>
      </w:tr>
      <w:tr w:rsidR="00546806" w:rsidRPr="00546806">
        <w:tc>
          <w:tcPr>
            <w:tcW w:w="468" w:type="dxa"/>
          </w:tcPr>
          <w:p w:rsidR="00546806" w:rsidRPr="00546806" w:rsidRDefault="00546806" w:rsidP="00124314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546806">
              <w:rPr>
                <w:rFonts w:ascii="Angsana New" w:hAnsi="Angsana New"/>
                <w:sz w:val="26"/>
                <w:szCs w:val="26"/>
              </w:rPr>
              <w:t>13</w:t>
            </w:r>
          </w:p>
        </w:tc>
        <w:tc>
          <w:tcPr>
            <w:tcW w:w="3960" w:type="dxa"/>
          </w:tcPr>
          <w:p w:rsidR="00546806" w:rsidRPr="00546806" w:rsidRDefault="00546806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การขอรับเบี้ยยังชีพผู้ป่วยเอดส์</w:t>
            </w:r>
          </w:p>
        </w:tc>
        <w:tc>
          <w:tcPr>
            <w:tcW w:w="2160" w:type="dxa"/>
          </w:tcPr>
          <w:p w:rsidR="00546806" w:rsidRPr="00546806" w:rsidRDefault="00546806" w:rsidP="00124314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อนุมัติรายชื่อภายใน 15 วัน</w:t>
            </w:r>
          </w:p>
        </w:tc>
        <w:tc>
          <w:tcPr>
            <w:tcW w:w="2880" w:type="dxa"/>
          </w:tcPr>
          <w:p w:rsidR="00546806" w:rsidRPr="00546806" w:rsidRDefault="00546806" w:rsidP="006B7C15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อนุมัติรายชื่อ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ภายใน 7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วัน</w:t>
            </w:r>
          </w:p>
        </w:tc>
      </w:tr>
      <w:tr w:rsidR="00546806" w:rsidRPr="00546806">
        <w:tc>
          <w:tcPr>
            <w:tcW w:w="468" w:type="dxa"/>
          </w:tcPr>
          <w:p w:rsidR="00546806" w:rsidRPr="00546806" w:rsidRDefault="00546806" w:rsidP="00124314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14</w:t>
            </w:r>
          </w:p>
        </w:tc>
        <w:tc>
          <w:tcPr>
            <w:tcW w:w="3960" w:type="dxa"/>
          </w:tcPr>
          <w:p w:rsidR="00546806" w:rsidRPr="00546806" w:rsidRDefault="00546806">
            <w:pPr>
              <w:rPr>
                <w:rFonts w:ascii="Angsana New" w:hAnsi="Angsana New"/>
                <w:sz w:val="26"/>
                <w:szCs w:val="26"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บริการข้อมูลข่าวสารทางอินเตอร์เน็ต</w:t>
            </w:r>
          </w:p>
        </w:tc>
        <w:tc>
          <w:tcPr>
            <w:tcW w:w="2160" w:type="dxa"/>
          </w:tcPr>
          <w:p w:rsidR="00546806" w:rsidRPr="00546806" w:rsidRDefault="00546806" w:rsidP="00124314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ภายใน 3 วันทำการ</w:t>
            </w:r>
            <w:r w:rsidRPr="00546806">
              <w:rPr>
                <w:rFonts w:ascii="Angsana New" w:hAnsi="Angsana New"/>
                <w:sz w:val="26"/>
                <w:szCs w:val="26"/>
              </w:rPr>
              <w:t>/</w:t>
            </w:r>
            <w:r w:rsidRPr="00546806">
              <w:rPr>
                <w:rFonts w:ascii="Angsana New" w:hAnsi="Angsana New"/>
                <w:sz w:val="26"/>
                <w:szCs w:val="26"/>
                <w:cs/>
              </w:rPr>
              <w:t>ราย</w:t>
            </w:r>
          </w:p>
        </w:tc>
        <w:tc>
          <w:tcPr>
            <w:tcW w:w="2880" w:type="dxa"/>
          </w:tcPr>
          <w:p w:rsidR="00546806" w:rsidRPr="00546806" w:rsidRDefault="00546806" w:rsidP="00124314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546806">
              <w:rPr>
                <w:rFonts w:ascii="Angsana New" w:hAnsi="Angsana New"/>
                <w:sz w:val="26"/>
                <w:szCs w:val="26"/>
                <w:cs/>
              </w:rPr>
              <w:t>ภายใน 24 ชั่วโมง (เวลาทำการ)</w:t>
            </w:r>
            <w:r w:rsidRPr="00546806">
              <w:rPr>
                <w:rFonts w:ascii="Angsana New" w:hAnsi="Angsana New"/>
                <w:sz w:val="26"/>
                <w:szCs w:val="26"/>
              </w:rPr>
              <w:t>/</w:t>
            </w:r>
            <w:r w:rsidRPr="00546806">
              <w:rPr>
                <w:rFonts w:ascii="Angsana New" w:hAnsi="Angsana New"/>
                <w:sz w:val="26"/>
                <w:szCs w:val="26"/>
                <w:cs/>
              </w:rPr>
              <w:t>ราย</w:t>
            </w:r>
          </w:p>
        </w:tc>
      </w:tr>
    </w:tbl>
    <w:p w:rsidR="00BF6B9A" w:rsidRDefault="00BF6B9A">
      <w:pPr>
        <w:rPr>
          <w:sz w:val="28"/>
        </w:rPr>
      </w:pPr>
      <w:r>
        <w:rPr>
          <w:rFonts w:hint="cs"/>
          <w:sz w:val="28"/>
          <w:cs/>
        </w:rPr>
        <w:tab/>
        <w:t>จึงประกาศให้ทราบโดยทั่วกัน</w:t>
      </w:r>
    </w:p>
    <w:p w:rsidR="00BF6B9A" w:rsidRDefault="008606CF">
      <w:pPr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ประกาศ  ณ   วันที่  1</w:t>
      </w:r>
      <w:r w:rsidR="00B64BCD">
        <w:rPr>
          <w:rFonts w:hint="cs"/>
          <w:sz w:val="28"/>
          <w:cs/>
        </w:rPr>
        <w:t xml:space="preserve">  เดือน พฤศจิกายน</w:t>
      </w:r>
      <w:r w:rsidR="00BF6B9A">
        <w:rPr>
          <w:rFonts w:hint="cs"/>
          <w:sz w:val="28"/>
          <w:cs/>
        </w:rPr>
        <w:t xml:space="preserve">  พ.ศ. 255</w:t>
      </w:r>
      <w:r>
        <w:rPr>
          <w:rFonts w:hint="cs"/>
          <w:sz w:val="28"/>
          <w:cs/>
        </w:rPr>
        <w:t>3</w:t>
      </w:r>
    </w:p>
    <w:p w:rsidR="00BF6B9A" w:rsidRDefault="00BF6B9A">
      <w:pPr>
        <w:rPr>
          <w:rFonts w:hint="cs"/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 w:rsidR="00061D12">
        <w:rPr>
          <w:rFonts w:hint="cs"/>
          <w:sz w:val="28"/>
          <w:cs/>
        </w:rPr>
        <w:tab/>
      </w:r>
      <w:r w:rsidR="00061D12">
        <w:rPr>
          <w:rFonts w:hint="cs"/>
          <w:sz w:val="28"/>
          <w:cs/>
        </w:rPr>
        <w:tab/>
        <w:t xml:space="preserve">   </w:t>
      </w:r>
      <w:r>
        <w:rPr>
          <w:rFonts w:hint="cs"/>
          <w:sz w:val="28"/>
          <w:cs/>
        </w:rPr>
        <w:t>(ลงชื่อ)</w:t>
      </w:r>
    </w:p>
    <w:p w:rsidR="00BF6B9A" w:rsidRDefault="00BF6B9A">
      <w:pPr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(นายชัยวุฒิ   แก้วอย่างดี)</w:t>
      </w:r>
    </w:p>
    <w:p w:rsidR="00BF6B9A" w:rsidRDefault="00BF6B9A">
      <w:pPr>
        <w:rPr>
          <w:rFonts w:hint="cs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2247">
        <w:rPr>
          <w:sz w:val="28"/>
        </w:rPr>
        <w:t xml:space="preserve">             </w:t>
      </w:r>
      <w:r w:rsidR="008E2247">
        <w:rPr>
          <w:rFonts w:hint="cs"/>
          <w:sz w:val="28"/>
          <w:cs/>
        </w:rPr>
        <w:t>น</w:t>
      </w:r>
      <w:r>
        <w:rPr>
          <w:rFonts w:hint="cs"/>
          <w:sz w:val="28"/>
          <w:cs/>
        </w:rPr>
        <w:t>ายกองค์การบริหารส่วนตำบลตลิ่งชัน</w:t>
      </w:r>
    </w:p>
    <w:p w:rsidR="008E2247" w:rsidRDefault="008E2247">
      <w:pPr>
        <w:rPr>
          <w:rFonts w:hint="cs"/>
          <w:sz w:val="28"/>
        </w:rPr>
      </w:pPr>
    </w:p>
    <w:p w:rsidR="008E2247" w:rsidRDefault="008E2247" w:rsidP="008E2247">
      <w:pPr>
        <w:numPr>
          <w:ilvl w:val="0"/>
          <w:numId w:val="1"/>
        </w:numPr>
        <w:rPr>
          <w:rFonts w:hint="cs"/>
          <w:sz w:val="28"/>
        </w:rPr>
      </w:pPr>
      <w:r>
        <w:rPr>
          <w:rFonts w:hint="cs"/>
          <w:sz w:val="28"/>
          <w:cs/>
        </w:rPr>
        <w:t>กระบวนที่ต้องมีตามประกาศ  มี 11  กระบวนงาน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(ต้องมีครบ)</w:t>
      </w:r>
    </w:p>
    <w:p w:rsidR="008E2247" w:rsidRDefault="008E2247" w:rsidP="008E2247">
      <w:pPr>
        <w:numPr>
          <w:ilvl w:val="0"/>
          <w:numId w:val="1"/>
        </w:numPr>
        <w:rPr>
          <w:rFonts w:hint="cs"/>
          <w:sz w:val="28"/>
        </w:rPr>
      </w:pPr>
      <w:r>
        <w:rPr>
          <w:rFonts w:hint="cs"/>
          <w:sz w:val="28"/>
          <w:cs/>
        </w:rPr>
        <w:t xml:space="preserve">ส่วนกระบวนงานที่ 12 -13  แล้วแต่ </w:t>
      </w:r>
      <w:proofErr w:type="spellStart"/>
      <w:r>
        <w:rPr>
          <w:rFonts w:hint="cs"/>
          <w:sz w:val="28"/>
          <w:cs/>
        </w:rPr>
        <w:t>อบต.</w:t>
      </w:r>
      <w:proofErr w:type="spellEnd"/>
      <w:r>
        <w:rPr>
          <w:rFonts w:hint="cs"/>
          <w:sz w:val="28"/>
          <w:cs/>
        </w:rPr>
        <w:t xml:space="preserve"> จะกำหนดขึ้นมาเอง กำหนดระยะเวลาขึ้นมาเองตามความเหมาะสมของงาน</w:t>
      </w:r>
    </w:p>
    <w:p w:rsidR="008E2247" w:rsidRDefault="008E2247" w:rsidP="008E2247">
      <w:pPr>
        <w:numPr>
          <w:ilvl w:val="0"/>
          <w:numId w:val="1"/>
        </w:numPr>
        <w:rPr>
          <w:rFonts w:hint="cs"/>
          <w:sz w:val="28"/>
        </w:rPr>
      </w:pPr>
      <w:r>
        <w:rPr>
          <w:rFonts w:hint="cs"/>
          <w:sz w:val="28"/>
          <w:cs/>
        </w:rPr>
        <w:t>ถ้าสงสัยให้ดูรายละเอียดจาก  หนังสือ คู่มือ  การจัดทำหลักเกณฑ์การบริหารกิจการบ้านเมืองที่ดีขององค์กรปกครองส่วนท้องถิ่น  (เล่มสีน้ำเงิน-ขาว)   ของ สำนักมาตรฐานการบริหารงานองค์กรปกครองส่วนท้องถิ่น กรมส่งเสริมการปกครองท้องถิ่น กระทรวงมหาดไทย นะจ๊ะ</w:t>
      </w:r>
    </w:p>
    <w:p w:rsidR="008E2247" w:rsidRDefault="008E2247" w:rsidP="008E2247">
      <w:pPr>
        <w:ind w:left="360"/>
        <w:rPr>
          <w:rFonts w:hint="cs"/>
          <w:sz w:val="28"/>
          <w:cs/>
        </w:rPr>
      </w:pPr>
    </w:p>
    <w:p w:rsidR="00BF6B9A" w:rsidRDefault="00BF6B9A">
      <w:pPr>
        <w:rPr>
          <w:rFonts w:hint="cs"/>
          <w:sz w:val="28"/>
          <w:cs/>
        </w:rPr>
      </w:pPr>
    </w:p>
    <w:p w:rsidR="00BF6B9A" w:rsidRPr="004D6352" w:rsidRDefault="00BF6B9A">
      <w:pPr>
        <w:rPr>
          <w:rFonts w:hint="cs"/>
          <w:sz w:val="28"/>
          <w:cs/>
        </w:rPr>
      </w:pPr>
    </w:p>
    <w:sectPr w:rsidR="00BF6B9A" w:rsidRPr="004D6352" w:rsidSect="0082650B">
      <w:pgSz w:w="11906" w:h="16838"/>
      <w:pgMar w:top="1440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714"/>
    <w:multiLevelType w:val="hybridMultilevel"/>
    <w:tmpl w:val="BD62FE34"/>
    <w:lvl w:ilvl="0" w:tplc="54C80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48062F"/>
    <w:rsid w:val="000164F7"/>
    <w:rsid w:val="00061D12"/>
    <w:rsid w:val="00124314"/>
    <w:rsid w:val="002221C1"/>
    <w:rsid w:val="0026469A"/>
    <w:rsid w:val="002C0BBF"/>
    <w:rsid w:val="00471D16"/>
    <w:rsid w:val="0048062F"/>
    <w:rsid w:val="004D6352"/>
    <w:rsid w:val="00546806"/>
    <w:rsid w:val="00621A0B"/>
    <w:rsid w:val="0082650B"/>
    <w:rsid w:val="008606CF"/>
    <w:rsid w:val="008B00F4"/>
    <w:rsid w:val="008E2247"/>
    <w:rsid w:val="00AC789D"/>
    <w:rsid w:val="00B64BCD"/>
    <w:rsid w:val="00BC019F"/>
    <w:rsid w:val="00BE3EA5"/>
    <w:rsid w:val="00BF6B9A"/>
    <w:rsid w:val="00C0447C"/>
    <w:rsid w:val="00C27EBE"/>
    <w:rsid w:val="00C76074"/>
    <w:rsid w:val="00DF6E9D"/>
    <w:rsid w:val="00E14F09"/>
    <w:rsid w:val="00EE15B8"/>
    <w:rsid w:val="00F0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606C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606C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ประกาศองค์การบริหารส่วนตำบลตลิ่งชัน</vt:lpstr>
    </vt:vector>
  </TitlesOfParts>
  <Company>TrueFasterOS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ประกาศองค์การบริหารส่วนตำบลตลิ่งชัน</dc:title>
  <dc:creator>TrueFasterUser</dc:creator>
  <cp:lastModifiedBy>com</cp:lastModifiedBy>
  <cp:revision>3</cp:revision>
  <cp:lastPrinted>2011-06-29T02:40:00Z</cp:lastPrinted>
  <dcterms:created xsi:type="dcterms:W3CDTF">2011-06-29T02:39:00Z</dcterms:created>
  <dcterms:modified xsi:type="dcterms:W3CDTF">2011-06-29T02:52:00Z</dcterms:modified>
</cp:coreProperties>
</file>