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861DF" w14:textId="5ABEF0DA" w:rsidR="009138F7" w:rsidRDefault="009138F7" w:rsidP="009138F7">
      <w:pPr>
        <w:jc w:val="center"/>
        <w:rPr>
          <w:rFonts w:ascii="TH SarabunIT๙" w:hAnsi="TH SarabunIT๙" w:cs="TH SarabunIT๙"/>
          <w:b/>
          <w:bCs/>
          <w:noProof/>
          <w:sz w:val="40"/>
          <w:szCs w:val="44"/>
        </w:rPr>
      </w:pPr>
      <w:r w:rsidRPr="00AB126B">
        <w:rPr>
          <w:rFonts w:ascii="TH SarabunIT๙" w:hAnsi="TH SarabunIT๙" w:cs="TH SarabunIT๙"/>
          <w:b/>
          <w:bCs/>
          <w:noProof/>
          <w:sz w:val="40"/>
          <w:szCs w:val="44"/>
          <w:cs/>
        </w:rPr>
        <w:t>คำนำ</w:t>
      </w:r>
    </w:p>
    <w:p w14:paraId="6A2ABB40" w14:textId="77777777" w:rsidR="00AB126B" w:rsidRPr="00AB126B" w:rsidRDefault="00AB126B" w:rsidP="009138F7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2B0F89B8" w14:textId="7A9ACD9A" w:rsidR="009138F7" w:rsidRDefault="009138F7" w:rsidP="009138F7">
      <w:pPr>
        <w:tabs>
          <w:tab w:val="left" w:pos="1134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B126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AB126B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="00DC2126" w:rsidRPr="00AB126B">
        <w:rPr>
          <w:rFonts w:ascii="TH SarabunIT๙" w:eastAsia="Calibri" w:hAnsi="TH SarabunIT๙" w:cs="TH SarabunIT๙"/>
          <w:sz w:val="32"/>
          <w:szCs w:val="32"/>
          <w:cs/>
        </w:rPr>
        <w:t xml:space="preserve">ตลิ่งชัน </w:t>
      </w:r>
      <w:r w:rsidRPr="00AB126B">
        <w:rPr>
          <w:rFonts w:ascii="TH SarabunIT๙" w:eastAsia="Calibri" w:hAnsi="TH SarabunIT๙" w:cs="TH SarabunIT๙"/>
          <w:sz w:val="32"/>
          <w:szCs w:val="32"/>
          <w:cs/>
        </w:rPr>
        <w:t>ได้จัดทำแผนปฏิบัติการป้องกันการทุจริต</w:t>
      </w:r>
      <w:bookmarkStart w:id="0" w:name="_Hlk73365937"/>
      <w:r w:rsidRPr="00AB126B">
        <w:rPr>
          <w:rFonts w:ascii="TH SarabunIT๙" w:eastAsia="Calibri" w:hAnsi="TH SarabunIT๙" w:cs="TH SarabunIT๙"/>
          <w:sz w:val="32"/>
          <w:szCs w:val="32"/>
          <w:cs/>
        </w:rPr>
        <w:t>เพื่อยกระดับคุณธรรมและความโปร่งใส (พ.ศ. 2566 – 2570</w:t>
      </w:r>
      <w:bookmarkEnd w:id="0"/>
      <w:r w:rsidRPr="00AB126B">
        <w:rPr>
          <w:rFonts w:ascii="TH SarabunIT๙" w:eastAsia="Calibri" w:hAnsi="TH SarabunIT๙" w:cs="TH SarabunIT๙"/>
          <w:sz w:val="32"/>
          <w:szCs w:val="32"/>
          <w:cs/>
        </w:rPr>
        <w:t>) เพื่อเพิ่มประสิทธิภาพในการป้องกันการทุจริต ยกระดับมาตรฐานในการป้องกันการทุจริตของหน่วยงานให้มีความโปร่งใสความสุจริต บังเกิดประโยชน์สุขแก่ประชาชนตลอดจนแสดงให้เห็นถึงเจตจำนงสุจริตของผู้บริหารองค์กรปกครองส่วนท้องถิ่นในการต่อต้านการทุจริตอย่างเป็นรูปธรรม อันจะส่งผลต่อการยกระดับผลการประเมินคุณธรรมและความโปร่งใสในการดำเนินงานขององค์กรปกครองส่วนท้องถิ่น ซึ่งจะส่งผลให้ประชาชนเกิดความเชื่อมั่นและศรัทธาในการทำงานของหน่วยงานมากยิ่งขึ้น</w:t>
      </w:r>
    </w:p>
    <w:p w14:paraId="1FCE8DAD" w14:textId="77777777" w:rsidR="00AB126B" w:rsidRPr="00AB126B" w:rsidRDefault="00AB126B" w:rsidP="009138F7">
      <w:pPr>
        <w:tabs>
          <w:tab w:val="left" w:pos="1134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0E232C4B" w14:textId="42C9F5C5" w:rsidR="009138F7" w:rsidRPr="00AB126B" w:rsidRDefault="009138F7" w:rsidP="009138F7">
      <w:pPr>
        <w:tabs>
          <w:tab w:val="left" w:pos="1134"/>
        </w:tabs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AB126B">
        <w:rPr>
          <w:rFonts w:ascii="TH SarabunIT๙" w:eastAsia="Calibri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DC2126" w:rsidRPr="00AB126B">
        <w:rPr>
          <w:rFonts w:ascii="TH SarabunIT๙" w:eastAsia="Calibri" w:hAnsi="TH SarabunIT๙" w:cs="TH SarabunIT๙"/>
          <w:sz w:val="32"/>
          <w:szCs w:val="32"/>
          <w:cs/>
        </w:rPr>
        <w:t xml:space="preserve">ตลิ่งชัน </w:t>
      </w:r>
      <w:r w:rsidRPr="00AB126B">
        <w:rPr>
          <w:rFonts w:ascii="TH SarabunIT๙" w:eastAsia="Calibri" w:hAnsi="TH SarabunIT๙" w:cs="TH SarabunIT๙"/>
          <w:sz w:val="32"/>
          <w:szCs w:val="32"/>
          <w:cs/>
        </w:rPr>
        <w:t>ได้พัฒนาแผนปฏิบัติการป้องกันการทุจริตเพื่อยกระดับคุณธรรมและความโปร่งใส (พ.ศ. 2566 – 2570) ให้สอดคล้อง</w:t>
      </w:r>
      <w:r w:rsidRPr="00AB126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กับแผน 3 ระดับ ได้แก่ </w:t>
      </w:r>
      <w:r w:rsidRPr="00AB12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ยุทธศาสตร์ชาติ </w:t>
      </w:r>
      <w:r w:rsidRPr="00AB126B">
        <w:rPr>
          <w:rFonts w:ascii="TH SarabunIT๙" w:hAnsi="TH SarabunIT๙" w:cs="TH SarabunIT๙"/>
          <w:color w:val="000000"/>
          <w:sz w:val="32"/>
          <w:szCs w:val="32"/>
        </w:rPr>
        <w:t xml:space="preserve">20 </w:t>
      </w:r>
      <w:r w:rsidRPr="00AB12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 (พ.ศ. </w:t>
      </w:r>
      <w:r w:rsidRPr="00AB126B">
        <w:rPr>
          <w:rFonts w:ascii="TH SarabunIT๙" w:hAnsi="TH SarabunIT๙" w:cs="TH SarabunIT๙"/>
          <w:color w:val="000000"/>
          <w:sz w:val="32"/>
          <w:szCs w:val="32"/>
        </w:rPr>
        <w:t>2561 – 2580)</w:t>
      </w:r>
      <w:r w:rsidRPr="00AB12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bookmarkStart w:id="1" w:name="_Hlk73370463"/>
      <w:r w:rsidRPr="00AB126B">
        <w:rPr>
          <w:rFonts w:ascii="TH SarabunIT๙" w:hAnsi="TH SarabunIT๙" w:cs="TH SarabunIT๙"/>
          <w:color w:val="000000"/>
          <w:sz w:val="32"/>
          <w:szCs w:val="32"/>
          <w:cs/>
        </w:rPr>
        <w:t>แผนแม่บท</w:t>
      </w:r>
      <w:r w:rsidRPr="00AB126B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ภายใต้ยุทธศาสตร์ชาติ (พ.ศ. 2561 – 2580) ประเด็นที่ (21) การต่อต้านการทุจริตและประพฤติมิชอบ</w:t>
      </w:r>
      <w:r w:rsidRPr="00AB12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แผนการปฏิรูปประเทศ</w:t>
      </w:r>
      <w:bookmarkEnd w:id="1"/>
      <w:r w:rsidRPr="00AB12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แผนพัฒนาเศรษฐกิจและสังคมแห่งชาติ นโยบายและแผนระดับชาติว่าด้วย</w:t>
      </w:r>
      <w:r w:rsidRPr="00AB126B">
        <w:rPr>
          <w:rFonts w:ascii="TH SarabunIT๙" w:hAnsi="TH SarabunIT๙" w:cs="TH SarabunIT๙"/>
          <w:color w:val="000000"/>
          <w:spacing w:val="-12"/>
          <w:sz w:val="32"/>
          <w:szCs w:val="32"/>
          <w:cs/>
        </w:rPr>
        <w:t xml:space="preserve">ความมั่นคงแห่งชาติ </w:t>
      </w:r>
      <w:r w:rsidR="00DC2126" w:rsidRPr="00AB126B">
        <w:rPr>
          <w:rFonts w:ascii="TH SarabunIT๙" w:hAnsi="TH SarabunIT๙" w:cs="TH SarabunIT๙"/>
          <w:color w:val="000000"/>
          <w:spacing w:val="-12"/>
          <w:sz w:val="32"/>
          <w:szCs w:val="32"/>
          <w:cs/>
        </w:rPr>
        <w:t xml:space="preserve"> </w:t>
      </w:r>
      <w:r w:rsidRPr="00AB126B">
        <w:rPr>
          <w:rFonts w:ascii="TH SarabunIT๙" w:hAnsi="TH SarabunIT๙" w:cs="TH SarabunIT๙"/>
          <w:color w:val="000000"/>
          <w:spacing w:val="-12"/>
          <w:sz w:val="32"/>
          <w:szCs w:val="32"/>
          <w:cs/>
        </w:rPr>
        <w:t xml:space="preserve">และแผนปฏิบัติการด้านการต่อต้านการทุจริตและประพฤติมิชอบ </w:t>
      </w:r>
      <w:r w:rsidR="00DC2126" w:rsidRPr="00AB126B">
        <w:rPr>
          <w:rFonts w:ascii="TH SarabunIT๙" w:hAnsi="TH SarabunIT๙" w:cs="TH SarabunIT๙"/>
          <w:color w:val="000000"/>
          <w:spacing w:val="-12"/>
          <w:sz w:val="32"/>
          <w:szCs w:val="32"/>
          <w:cs/>
        </w:rPr>
        <w:t xml:space="preserve"> </w:t>
      </w:r>
      <w:r w:rsidRPr="00AB126B">
        <w:rPr>
          <w:rFonts w:ascii="TH SarabunIT๙" w:hAnsi="TH SarabunIT๙" w:cs="TH SarabunIT๙"/>
          <w:color w:val="000000"/>
          <w:spacing w:val="-12"/>
          <w:sz w:val="32"/>
          <w:szCs w:val="32"/>
          <w:cs/>
        </w:rPr>
        <w:t>โดยนำหลักธรรมาภิบาล</w:t>
      </w:r>
      <w:r w:rsidRPr="00AB12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ำหรับองค์กรปกครองส่วนท้องถิ่นมาเป็นกลไกในการพัฒนากรอบการจัดทำแผนปฏิบัติการป้องกันการทุจริตสำหรับองค์กรปกครองส่วนท้องถิ่น รวมถึงให้สอดคล้องกับกรอบการประเมินคุณธรรมและความโปร่งใสในการดำเนินงานของหน่วยงานภาครัฐ </w:t>
      </w:r>
      <w:r w:rsidRPr="00AB126B">
        <w:rPr>
          <w:rFonts w:ascii="TH SarabunIT๙" w:eastAsia="Calibri" w:hAnsi="TH SarabunIT๙" w:cs="TH SarabunIT๙"/>
          <w:color w:val="000000"/>
          <w:spacing w:val="14"/>
          <w:sz w:val="32"/>
          <w:szCs w:val="32"/>
        </w:rPr>
        <w:t>(Integrity and</w:t>
      </w:r>
      <w:r w:rsidRPr="00AB126B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Transparency Assessment : ITA) </w:t>
      </w:r>
      <w:r w:rsidRPr="00AB126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ประกอบด้วย </w:t>
      </w:r>
      <w:r w:rsidRPr="00AB126B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3 </w:t>
      </w:r>
      <w:r w:rsidRPr="00AB126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ส่วน ดังนี้</w:t>
      </w:r>
    </w:p>
    <w:p w14:paraId="7666E18E" w14:textId="77777777" w:rsidR="009138F7" w:rsidRPr="00AB126B" w:rsidRDefault="009138F7" w:rsidP="009138F7">
      <w:pPr>
        <w:tabs>
          <w:tab w:val="left" w:pos="1134"/>
        </w:tabs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AB126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 xml:space="preserve">ส่วนที่ </w:t>
      </w:r>
      <w:r w:rsidRPr="00AB126B">
        <w:rPr>
          <w:rFonts w:ascii="TH SarabunIT๙" w:eastAsia="Calibri" w:hAnsi="TH SarabunIT๙" w:cs="TH SarabunIT๙"/>
          <w:color w:val="000000"/>
          <w:sz w:val="32"/>
          <w:szCs w:val="32"/>
        </w:rPr>
        <w:t>1</w:t>
      </w:r>
      <w:r w:rsidRPr="00AB126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บทนำ ประกอบด้วย การประเมินความเสี่ยงการทุจริตในองค์กร หลักการและเหตุผล</w:t>
      </w:r>
    </w:p>
    <w:p w14:paraId="63E7FA26" w14:textId="77777777" w:rsidR="009138F7" w:rsidRPr="00AB126B" w:rsidRDefault="009138F7" w:rsidP="009138F7">
      <w:pPr>
        <w:tabs>
          <w:tab w:val="left" w:pos="1134"/>
        </w:tabs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AB126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วัตถุประสงค์ของการจัดทำแผน เป้าหมาย และประโยชน์ของการจัดทำแผน</w:t>
      </w:r>
    </w:p>
    <w:p w14:paraId="55745D7E" w14:textId="77777777" w:rsidR="009138F7" w:rsidRPr="00AB126B" w:rsidRDefault="009138F7" w:rsidP="009138F7">
      <w:pPr>
        <w:tabs>
          <w:tab w:val="left" w:pos="1134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B126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AB126B">
        <w:rPr>
          <w:rFonts w:ascii="TH SarabunIT๙" w:eastAsia="Calibri" w:hAnsi="TH SarabunIT๙" w:cs="TH SarabunIT๙"/>
          <w:sz w:val="32"/>
          <w:szCs w:val="32"/>
          <w:cs/>
        </w:rPr>
        <w:t xml:space="preserve">ส่วนที่ </w:t>
      </w:r>
      <w:r w:rsidRPr="00AB126B">
        <w:rPr>
          <w:rFonts w:ascii="TH SarabunIT๙" w:eastAsia="Calibri" w:hAnsi="TH SarabunIT๙" w:cs="TH SarabunIT๙"/>
          <w:sz w:val="32"/>
          <w:szCs w:val="32"/>
        </w:rPr>
        <w:t>2</w:t>
      </w:r>
      <w:r w:rsidRPr="00AB126B">
        <w:rPr>
          <w:rFonts w:ascii="TH SarabunIT๙" w:eastAsia="Calibri" w:hAnsi="TH SarabunIT๙" w:cs="TH SarabunIT๙"/>
          <w:sz w:val="32"/>
          <w:szCs w:val="32"/>
          <w:cs/>
        </w:rPr>
        <w:t xml:space="preserve"> ประกอบด้วย โครงการ/กิจกรรม/มาตรการ และจำนวนงบประมาณที่ดำเนินการใน </w:t>
      </w:r>
      <w:r w:rsidRPr="00AB126B">
        <w:rPr>
          <w:rFonts w:ascii="TH SarabunIT๙" w:eastAsia="Calibri" w:hAnsi="TH SarabunIT๙" w:cs="TH SarabunIT๙"/>
          <w:sz w:val="32"/>
          <w:szCs w:val="32"/>
        </w:rPr>
        <w:t>5</w:t>
      </w:r>
      <w:r w:rsidRPr="00AB126B">
        <w:rPr>
          <w:rFonts w:ascii="TH SarabunIT๙" w:eastAsia="Calibri" w:hAnsi="TH SarabunIT๙" w:cs="TH SarabunIT๙"/>
          <w:sz w:val="32"/>
          <w:szCs w:val="32"/>
          <w:cs/>
        </w:rPr>
        <w:t xml:space="preserve"> ปี</w:t>
      </w:r>
    </w:p>
    <w:p w14:paraId="6C3394DF" w14:textId="25459F40" w:rsidR="009138F7" w:rsidRPr="00AB126B" w:rsidRDefault="009138F7" w:rsidP="009138F7">
      <w:pPr>
        <w:tabs>
          <w:tab w:val="left" w:pos="1134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B126B">
        <w:rPr>
          <w:rFonts w:ascii="TH SarabunIT๙" w:eastAsia="Calibri" w:hAnsi="TH SarabunIT๙" w:cs="TH SarabunIT๙"/>
          <w:sz w:val="32"/>
          <w:szCs w:val="32"/>
        </w:rPr>
        <w:t>(</w:t>
      </w:r>
      <w:r w:rsidRPr="00AB126B">
        <w:rPr>
          <w:rFonts w:ascii="TH SarabunIT๙" w:eastAsia="Calibri" w:hAnsi="TH SarabunIT๙" w:cs="TH SarabunIT๙"/>
          <w:sz w:val="32"/>
          <w:szCs w:val="32"/>
          <w:cs/>
        </w:rPr>
        <w:t xml:space="preserve">พ.ศ. </w:t>
      </w:r>
      <w:r w:rsidRPr="00AB126B">
        <w:rPr>
          <w:rFonts w:ascii="TH SarabunIT๙" w:eastAsia="Calibri" w:hAnsi="TH SarabunIT๙" w:cs="TH SarabunIT๙"/>
          <w:sz w:val="32"/>
          <w:szCs w:val="32"/>
        </w:rPr>
        <w:t xml:space="preserve">2566 - 2570) </w:t>
      </w:r>
      <w:r w:rsidRPr="00AB126B">
        <w:rPr>
          <w:rFonts w:ascii="TH SarabunIT๙" w:eastAsia="Calibri" w:hAnsi="TH SarabunIT๙" w:cs="TH SarabunIT๙"/>
          <w:sz w:val="32"/>
          <w:szCs w:val="32"/>
          <w:cs/>
        </w:rPr>
        <w:t xml:space="preserve">แยกตาม </w:t>
      </w:r>
      <w:r w:rsidRPr="00AB126B">
        <w:rPr>
          <w:rFonts w:ascii="TH SarabunIT๙" w:eastAsia="Calibri" w:hAnsi="TH SarabunIT๙" w:cs="TH SarabunIT๙"/>
          <w:sz w:val="32"/>
          <w:szCs w:val="32"/>
        </w:rPr>
        <w:t>4</w:t>
      </w:r>
      <w:r w:rsidRPr="00AB126B">
        <w:rPr>
          <w:rFonts w:ascii="TH SarabunIT๙" w:eastAsia="Calibri" w:hAnsi="TH SarabunIT๙" w:cs="TH SarabunIT๙"/>
          <w:sz w:val="32"/>
          <w:szCs w:val="32"/>
          <w:cs/>
        </w:rPr>
        <w:t xml:space="preserve"> มิติ รวมทั้งสิ้นจำนวน </w:t>
      </w:r>
      <w:r w:rsidRPr="00C86EE6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1</w:t>
      </w:r>
      <w:r w:rsidR="00C86EE6" w:rsidRPr="00C86EE6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5</w:t>
      </w:r>
      <w:r w:rsidRPr="00AB126B">
        <w:rPr>
          <w:rFonts w:ascii="TH SarabunIT๙" w:eastAsia="Calibri" w:hAnsi="TH SarabunIT๙" w:cs="TH SarabunIT๙"/>
          <w:color w:val="C00000"/>
          <w:sz w:val="32"/>
          <w:szCs w:val="32"/>
          <w:cs/>
        </w:rPr>
        <w:t xml:space="preserve"> </w:t>
      </w:r>
      <w:r w:rsidRPr="00AB126B">
        <w:rPr>
          <w:rFonts w:ascii="TH SarabunIT๙" w:eastAsia="Calibri" w:hAnsi="TH SarabunIT๙" w:cs="TH SarabunIT๙"/>
          <w:sz w:val="32"/>
          <w:szCs w:val="32"/>
          <w:cs/>
        </w:rPr>
        <w:t>โครงการ ดังนี้</w:t>
      </w:r>
    </w:p>
    <w:p w14:paraId="11E310A5" w14:textId="77777777" w:rsidR="009138F7" w:rsidRPr="00C86EE6" w:rsidRDefault="009138F7" w:rsidP="009138F7">
      <w:pPr>
        <w:tabs>
          <w:tab w:val="left" w:pos="1134"/>
        </w:tabs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AB126B">
        <w:rPr>
          <w:rFonts w:ascii="TH SarabunIT๙" w:eastAsia="Calibri" w:hAnsi="TH SarabunIT๙" w:cs="TH SarabunIT๙"/>
          <w:sz w:val="32"/>
          <w:szCs w:val="32"/>
        </w:rPr>
        <w:tab/>
      </w:r>
      <w:r w:rsidRPr="00AB126B">
        <w:rPr>
          <w:rFonts w:ascii="TH SarabunIT๙" w:eastAsia="Calibri" w:hAnsi="TH SarabunIT๙" w:cs="TH SarabunIT๙"/>
          <w:sz w:val="32"/>
          <w:szCs w:val="32"/>
        </w:rPr>
        <w:tab/>
      </w:r>
      <w:r w:rsidRPr="00C86EE6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มิติที่ </w:t>
      </w:r>
      <w:r w:rsidRPr="00C86EE6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1</w:t>
      </w:r>
      <w:r w:rsidRPr="00C86EE6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การสร้างวัฒนธรรมสุจริต จำนวน 4 โครงการ</w:t>
      </w:r>
    </w:p>
    <w:p w14:paraId="4F02577E" w14:textId="5CDC11A6" w:rsidR="009138F7" w:rsidRPr="00C86EE6" w:rsidRDefault="009138F7" w:rsidP="009138F7">
      <w:pPr>
        <w:tabs>
          <w:tab w:val="left" w:pos="1134"/>
        </w:tabs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C86EE6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C86EE6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C86EE6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มิติที่ </w:t>
      </w:r>
      <w:r w:rsidRPr="00C86EE6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2</w:t>
      </w:r>
      <w:r w:rsidRPr="00C86EE6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การบริหารราชการด้วยความโปร่งใส จำนวน </w:t>
      </w:r>
      <w:r w:rsidR="00C86EE6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5</w:t>
      </w:r>
      <w:r w:rsidRPr="00C86EE6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โครงการ</w:t>
      </w:r>
    </w:p>
    <w:p w14:paraId="27E3568A" w14:textId="77777777" w:rsidR="009138F7" w:rsidRPr="00C86EE6" w:rsidRDefault="009138F7" w:rsidP="009138F7">
      <w:pPr>
        <w:tabs>
          <w:tab w:val="left" w:pos="1134"/>
        </w:tabs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C86EE6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C86EE6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C86EE6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มิติที่ </w:t>
      </w:r>
      <w:r w:rsidRPr="00C86EE6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3</w:t>
      </w:r>
      <w:r w:rsidRPr="00C86EE6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การส่งเสริมบทบาทและการมีส่วนร่วมของภาคประชาชน จำนวน 2 โครงการ</w:t>
      </w:r>
    </w:p>
    <w:p w14:paraId="577BB6D6" w14:textId="77777777" w:rsidR="009138F7" w:rsidRPr="00C86EE6" w:rsidRDefault="009138F7" w:rsidP="009138F7">
      <w:pPr>
        <w:tabs>
          <w:tab w:val="left" w:pos="1134"/>
        </w:tabs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C86EE6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C86EE6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C86EE6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มิติที่ </w:t>
      </w:r>
      <w:r w:rsidRPr="00C86EE6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4</w:t>
      </w:r>
      <w:r w:rsidRPr="00C86EE6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การยกระดับกลไกการตรวจสอบการดำเนินงานขององค์กรปกครองส่วนท้องถิ่น จำนวน 4 โครงการ</w:t>
      </w:r>
    </w:p>
    <w:p w14:paraId="40220D41" w14:textId="77777777" w:rsidR="009138F7" w:rsidRPr="00AB126B" w:rsidRDefault="009138F7" w:rsidP="009138F7">
      <w:pPr>
        <w:tabs>
          <w:tab w:val="left" w:pos="1134"/>
        </w:tabs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AB126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 xml:space="preserve">ส่วนที่ </w:t>
      </w:r>
      <w:r w:rsidRPr="00AB126B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3 </w:t>
      </w:r>
      <w:r w:rsidRPr="00AB126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ประกอบด้วย รายละเอียดโครงการ/กิจกรรม/มาตรการ ตามแผนปฏิบัติการฯ</w:t>
      </w:r>
    </w:p>
    <w:p w14:paraId="75634476" w14:textId="15C02683" w:rsidR="009138F7" w:rsidRPr="00AB126B" w:rsidRDefault="009138F7" w:rsidP="009138F7">
      <w:pPr>
        <w:tabs>
          <w:tab w:val="left" w:pos="1134"/>
        </w:tabs>
        <w:spacing w:before="160"/>
        <w:jc w:val="thaiDistribute"/>
        <w:rPr>
          <w:rFonts w:ascii="TH SarabunIT๙" w:hAnsi="TH SarabunIT๙" w:cs="TH SarabunIT๙"/>
          <w:b/>
          <w:bCs/>
          <w:sz w:val="72"/>
          <w:szCs w:val="72"/>
        </w:rPr>
      </w:pPr>
      <w:r w:rsidRPr="00AB126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AB126B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="00DC2126" w:rsidRPr="00AB126B">
        <w:rPr>
          <w:rFonts w:ascii="TH SarabunIT๙" w:eastAsia="Calibri" w:hAnsi="TH SarabunIT๙" w:cs="TH SarabunIT๙"/>
          <w:sz w:val="32"/>
          <w:szCs w:val="32"/>
          <w:cs/>
        </w:rPr>
        <w:t xml:space="preserve">ตลิ่งชัน  </w:t>
      </w:r>
      <w:r w:rsidRPr="00AB126B">
        <w:rPr>
          <w:rFonts w:ascii="TH SarabunIT๙" w:eastAsia="Calibri" w:hAnsi="TH SarabunIT๙" w:cs="TH SarabunIT๙"/>
          <w:sz w:val="32"/>
          <w:szCs w:val="32"/>
          <w:cs/>
        </w:rPr>
        <w:t>หวังเป็นอย่างยิ่งว่าแผนปฏิบัติการป้องกันการทุจริตเพื่อ</w:t>
      </w:r>
      <w:r w:rsidRPr="00AB126B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ยกระดับคุณธรรมและความโปร่งใส (พ.ศ. 2566 – 2570) ของ</w:t>
      </w:r>
      <w:r w:rsidRPr="00AB126B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="00DC2126" w:rsidRPr="00AB126B">
        <w:rPr>
          <w:rFonts w:ascii="TH SarabunIT๙" w:eastAsia="Calibri" w:hAnsi="TH SarabunIT๙" w:cs="TH SarabunIT๙"/>
          <w:sz w:val="32"/>
          <w:szCs w:val="32"/>
          <w:cs/>
        </w:rPr>
        <w:t>ตลิ่งชัน</w:t>
      </w:r>
      <w:r w:rsidRPr="00AB126B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 จะเป็นส่วนหนึ่ง</w:t>
      </w:r>
      <w:r w:rsidRPr="00AB126B">
        <w:rPr>
          <w:rFonts w:ascii="TH SarabunIT๙" w:eastAsia="Calibri" w:hAnsi="TH SarabunIT๙" w:cs="TH SarabunIT๙"/>
          <w:sz w:val="32"/>
          <w:szCs w:val="32"/>
          <w:cs/>
        </w:rPr>
        <w:t>ที่ช่วยขับเคลื่อนเพื่อยกระดับคุณธรรมและความโปร่งใสในภาพรวมของประเทศไทย อันจะนำไปสู่เป้าหมายของ</w:t>
      </w:r>
      <w:r w:rsidRPr="00AB126B">
        <w:rPr>
          <w:rFonts w:ascii="TH SarabunIT๙" w:hAnsi="TH SarabunIT๙" w:cs="TH SarabunIT๙"/>
          <w:sz w:val="32"/>
          <w:szCs w:val="32"/>
          <w:cs/>
        </w:rPr>
        <w:t xml:space="preserve">แผนแม่บทภายใต้ยุทธศาสตร์ชาติ (พ.ศ. 2561 – 2580) ประเด็นที่ (21) การต่อต้านการทุจริตและประพฤติมิชอบ </w:t>
      </w:r>
      <w:r w:rsidRPr="00AB126B">
        <w:rPr>
          <w:rFonts w:ascii="TH SarabunIT๙" w:eastAsia="Calibri" w:hAnsi="TH SarabunIT๙" w:cs="TH SarabunIT๙"/>
          <w:sz w:val="32"/>
          <w:szCs w:val="32"/>
          <w:cs/>
        </w:rPr>
        <w:t xml:space="preserve">ที่กำหนดไว้ว่า </w:t>
      </w:r>
      <w:r w:rsidRPr="00AB126B">
        <w:rPr>
          <w:rFonts w:ascii="TH SarabunIT๙" w:hAnsi="TH SarabunIT๙" w:cs="TH SarabunIT๙"/>
          <w:b/>
          <w:bCs/>
          <w:sz w:val="32"/>
          <w:szCs w:val="32"/>
          <w:cs/>
        </w:rPr>
        <w:t>“ประเทศไทยปลอดการทุจริตและประพฤติมิชอบ”</w:t>
      </w:r>
    </w:p>
    <w:p w14:paraId="7C465880" w14:textId="50592D12" w:rsidR="009138F7" w:rsidRPr="00AB126B" w:rsidRDefault="009138F7" w:rsidP="009138F7">
      <w:pPr>
        <w:tabs>
          <w:tab w:val="left" w:pos="1134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AB126B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="00DC2126" w:rsidRPr="00AB126B">
        <w:rPr>
          <w:rFonts w:ascii="TH SarabunIT๙" w:eastAsia="Calibri" w:hAnsi="TH SarabunIT๙" w:cs="TH SarabunIT๙"/>
          <w:sz w:val="32"/>
          <w:szCs w:val="32"/>
          <w:cs/>
        </w:rPr>
        <w:t>ตลิ่งชัน</w:t>
      </w:r>
    </w:p>
    <w:p w14:paraId="31BE2D99" w14:textId="3AC654A1" w:rsidR="009138F7" w:rsidRPr="00AB126B" w:rsidRDefault="00DC2126" w:rsidP="009138F7">
      <w:pPr>
        <w:tabs>
          <w:tab w:val="left" w:pos="1134"/>
        </w:tabs>
        <w:jc w:val="right"/>
        <w:rPr>
          <w:rFonts w:ascii="TH SarabunIT๙" w:hAnsi="TH SarabunIT๙" w:cs="TH SarabunIT๙"/>
          <w:sz w:val="32"/>
          <w:szCs w:val="32"/>
        </w:rPr>
        <w:sectPr w:rsidR="009138F7" w:rsidRPr="00AB126B" w:rsidSect="009138F7">
          <w:pgSz w:w="11906" w:h="16838"/>
          <w:pgMar w:top="1560" w:right="1133" w:bottom="1440" w:left="1418" w:header="709" w:footer="709" w:gutter="0"/>
          <w:pgNumType w:fmt="thaiLetters" w:start="1"/>
          <w:cols w:space="708"/>
          <w:docGrid w:linePitch="360"/>
        </w:sectPr>
      </w:pPr>
      <w:r w:rsidRPr="00AB126B">
        <w:rPr>
          <w:rFonts w:ascii="TH SarabunIT๙" w:hAnsi="TH SarabunIT๙" w:cs="TH SarabunIT๙"/>
          <w:sz w:val="32"/>
          <w:szCs w:val="32"/>
          <w:cs/>
        </w:rPr>
        <w:t>มิถุนายน</w:t>
      </w:r>
      <w:r w:rsidR="009138F7" w:rsidRPr="00AB12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138F7" w:rsidRPr="00AB126B">
        <w:rPr>
          <w:rFonts w:ascii="TH SarabunIT๙" w:hAnsi="TH SarabunIT๙" w:cs="TH SarabunIT๙"/>
          <w:sz w:val="32"/>
          <w:szCs w:val="32"/>
        </w:rPr>
        <w:t>2565</w:t>
      </w:r>
    </w:p>
    <w:p w14:paraId="67E80D3D" w14:textId="77777777" w:rsidR="009138F7" w:rsidRPr="00AB126B" w:rsidRDefault="009138F7" w:rsidP="009138F7">
      <w:pPr>
        <w:jc w:val="center"/>
        <w:rPr>
          <w:rFonts w:ascii="TH SarabunIT๙" w:eastAsia="Calibri" w:hAnsi="TH SarabunIT๙" w:cs="TH SarabunIT๙"/>
          <w:b/>
          <w:bCs/>
          <w:spacing w:val="-8"/>
          <w:sz w:val="44"/>
          <w:szCs w:val="44"/>
        </w:rPr>
      </w:pPr>
      <w:r w:rsidRPr="00AB126B">
        <w:rPr>
          <w:rFonts w:ascii="TH SarabunIT๙" w:eastAsia="Calibri" w:hAnsi="TH SarabunIT๙" w:cs="TH SarabunIT๙"/>
          <w:b/>
          <w:bCs/>
          <w:spacing w:val="-8"/>
          <w:sz w:val="44"/>
          <w:szCs w:val="44"/>
          <w:cs/>
        </w:rPr>
        <w:lastRenderedPageBreak/>
        <w:t>สารบัญ</w:t>
      </w:r>
    </w:p>
    <w:p w14:paraId="4C50C203" w14:textId="77777777" w:rsidR="009138F7" w:rsidRPr="00AB126B" w:rsidRDefault="009138F7" w:rsidP="009138F7">
      <w:pPr>
        <w:jc w:val="center"/>
        <w:rPr>
          <w:rFonts w:ascii="TH SarabunIT๙" w:eastAsia="Calibri" w:hAnsi="TH SarabunIT๙" w:cs="TH SarabunIT๙"/>
          <w:b/>
          <w:bCs/>
          <w:spacing w:val="-8"/>
          <w:sz w:val="34"/>
          <w:szCs w:val="34"/>
        </w:rPr>
      </w:pPr>
    </w:p>
    <w:p w14:paraId="512FD9A9" w14:textId="77777777" w:rsidR="009138F7" w:rsidRPr="00AB126B" w:rsidRDefault="009138F7" w:rsidP="009138F7">
      <w:pPr>
        <w:tabs>
          <w:tab w:val="right" w:pos="8362"/>
        </w:tabs>
        <w:jc w:val="center"/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</w:pPr>
      <w:r w:rsidRPr="00AB126B"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  <w:tab/>
        <w:t>หน้า</w:t>
      </w:r>
      <w:r w:rsidRPr="00AB126B"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  <w:tab/>
      </w:r>
    </w:p>
    <w:p w14:paraId="33BE09CD" w14:textId="33A1044A" w:rsidR="009138F7" w:rsidRPr="00AB126B" w:rsidRDefault="009138F7" w:rsidP="009138F7">
      <w:pPr>
        <w:tabs>
          <w:tab w:val="right" w:pos="7797"/>
          <w:tab w:val="right" w:pos="8362"/>
        </w:tabs>
        <w:ind w:right="-2"/>
        <w:rPr>
          <w:rFonts w:ascii="TH SarabunIT๙" w:eastAsia="Calibri" w:hAnsi="TH SarabunIT๙" w:cs="TH SarabunIT๙"/>
          <w:b/>
          <w:bCs/>
          <w:spacing w:val="-8"/>
          <w:sz w:val="44"/>
          <w:szCs w:val="44"/>
          <w:cs/>
        </w:rPr>
      </w:pPr>
      <w:r w:rsidRPr="00AB126B"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  <w:t>คำนำ</w:t>
      </w:r>
      <w:r w:rsidRPr="00AB126B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</w:p>
    <w:p w14:paraId="1C8ADC69" w14:textId="4FE59181" w:rsidR="009138F7" w:rsidRPr="00AB126B" w:rsidRDefault="009138F7" w:rsidP="009138F7">
      <w:pPr>
        <w:tabs>
          <w:tab w:val="left" w:pos="709"/>
          <w:tab w:val="right" w:pos="7797"/>
          <w:tab w:val="left" w:pos="8080"/>
          <w:tab w:val="right" w:pos="8362"/>
        </w:tabs>
        <w:rPr>
          <w:rFonts w:ascii="TH SarabunIT๙" w:eastAsia="Calibri" w:hAnsi="TH SarabunIT๙" w:cs="TH SarabunIT๙"/>
          <w:spacing w:val="-8"/>
          <w:sz w:val="34"/>
          <w:szCs w:val="34"/>
        </w:rPr>
      </w:pPr>
      <w:r w:rsidRPr="00AB126B"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  <w:t>ส่วนที่ 1 บทนำ</w:t>
      </w:r>
      <w:r w:rsidR="00D13B64"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  <w:tab/>
      </w:r>
      <w:r w:rsidR="00D13B64"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  <w:tab/>
      </w:r>
      <w:r w:rsidRPr="00AB126B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="00D13B64">
        <w:rPr>
          <w:rFonts w:ascii="TH SarabunIT๙" w:eastAsia="Calibri" w:hAnsi="TH SarabunIT๙" w:cs="TH SarabunIT๙" w:hint="cs"/>
          <w:b/>
          <w:bCs/>
          <w:spacing w:val="-8"/>
          <w:sz w:val="34"/>
          <w:szCs w:val="34"/>
          <w:cs/>
        </w:rPr>
        <w:t xml:space="preserve">  </w:t>
      </w:r>
      <w:r w:rsidRPr="00AB126B">
        <w:rPr>
          <w:rFonts w:ascii="TH SarabunIT๙" w:eastAsia="Calibri" w:hAnsi="TH SarabunIT๙" w:cs="TH SarabunIT๙"/>
          <w:b/>
          <w:bCs/>
          <w:spacing w:val="-8"/>
          <w:sz w:val="34"/>
          <w:szCs w:val="34"/>
        </w:rPr>
        <w:t xml:space="preserve">1 </w:t>
      </w:r>
      <w:r w:rsidRPr="00AB126B"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  <w:t xml:space="preserve">- </w:t>
      </w:r>
      <w:r w:rsidR="00D13B64">
        <w:rPr>
          <w:rFonts w:ascii="TH SarabunIT๙" w:eastAsia="Calibri" w:hAnsi="TH SarabunIT๙" w:cs="TH SarabunIT๙" w:hint="cs"/>
          <w:b/>
          <w:bCs/>
          <w:spacing w:val="-8"/>
          <w:sz w:val="34"/>
          <w:szCs w:val="34"/>
          <w:cs/>
        </w:rPr>
        <w:t>9</w:t>
      </w:r>
    </w:p>
    <w:p w14:paraId="163660F1" w14:textId="78B7DE50" w:rsidR="009138F7" w:rsidRPr="00AB126B" w:rsidRDefault="009138F7" w:rsidP="009138F7">
      <w:pPr>
        <w:tabs>
          <w:tab w:val="left" w:pos="709"/>
          <w:tab w:val="left" w:pos="993"/>
          <w:tab w:val="right" w:pos="7797"/>
          <w:tab w:val="right" w:pos="8362"/>
        </w:tabs>
        <w:rPr>
          <w:rFonts w:ascii="TH SarabunIT๙" w:eastAsia="Calibri" w:hAnsi="TH SarabunIT๙" w:cs="TH SarabunIT๙"/>
          <w:spacing w:val="-8"/>
          <w:sz w:val="34"/>
          <w:szCs w:val="34"/>
        </w:rPr>
      </w:pPr>
      <w:r w:rsidRPr="00AB126B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Pr="00AB126B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Pr="00AB126B">
        <w:rPr>
          <w:rFonts w:ascii="TH SarabunIT๙" w:eastAsia="Calibri" w:hAnsi="TH SarabunIT๙" w:cs="TH SarabunIT๙"/>
          <w:spacing w:val="-8"/>
          <w:sz w:val="34"/>
          <w:szCs w:val="34"/>
        </w:rPr>
        <w:t>1</w:t>
      </w:r>
      <w:r w:rsidRPr="00AB126B">
        <w:rPr>
          <w:rFonts w:ascii="TH SarabunIT๙" w:eastAsia="Calibri" w:hAnsi="TH SarabunIT๙" w:cs="TH SarabunIT๙"/>
          <w:spacing w:val="-8"/>
          <w:sz w:val="34"/>
          <w:szCs w:val="34"/>
          <w:cs/>
        </w:rPr>
        <w:t>. การประเมินความเสี่ยงการทุจริต</w:t>
      </w:r>
      <w:r w:rsidR="00D13B64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="00D13B64">
        <w:rPr>
          <w:rFonts w:ascii="TH SarabunIT๙" w:eastAsia="Calibri" w:hAnsi="TH SarabunIT๙" w:cs="TH SarabunIT๙" w:hint="cs"/>
          <w:spacing w:val="-8"/>
          <w:sz w:val="34"/>
          <w:szCs w:val="34"/>
          <w:cs/>
        </w:rPr>
        <w:t xml:space="preserve">       3 - 7</w:t>
      </w:r>
      <w:r w:rsidRPr="00AB126B">
        <w:rPr>
          <w:rFonts w:ascii="TH SarabunIT๙" w:eastAsia="Calibri" w:hAnsi="TH SarabunIT๙" w:cs="TH SarabunIT๙"/>
          <w:spacing w:val="-8"/>
          <w:sz w:val="34"/>
          <w:szCs w:val="34"/>
        </w:rPr>
        <w:tab/>
      </w:r>
      <w:r w:rsidRPr="00AB126B">
        <w:rPr>
          <w:rFonts w:ascii="TH SarabunIT๙" w:eastAsia="Calibri" w:hAnsi="TH SarabunIT๙" w:cs="TH SarabunIT๙"/>
          <w:spacing w:val="-8"/>
          <w:sz w:val="34"/>
          <w:szCs w:val="34"/>
        </w:rPr>
        <w:tab/>
      </w:r>
    </w:p>
    <w:p w14:paraId="3F31CB40" w14:textId="10C0CFF5" w:rsidR="009138F7" w:rsidRPr="00AB126B" w:rsidRDefault="009138F7" w:rsidP="009138F7">
      <w:pPr>
        <w:tabs>
          <w:tab w:val="left" w:pos="709"/>
          <w:tab w:val="left" w:pos="993"/>
          <w:tab w:val="right" w:pos="7797"/>
          <w:tab w:val="right" w:pos="8362"/>
        </w:tabs>
        <w:rPr>
          <w:rFonts w:ascii="TH SarabunIT๙" w:eastAsia="Calibri" w:hAnsi="TH SarabunIT๙" w:cs="TH SarabunIT๙"/>
          <w:spacing w:val="-8"/>
          <w:sz w:val="34"/>
          <w:szCs w:val="34"/>
        </w:rPr>
      </w:pPr>
      <w:r w:rsidRPr="00AB126B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Pr="00AB126B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Pr="00AB126B">
        <w:rPr>
          <w:rFonts w:ascii="TH SarabunIT๙" w:eastAsia="Calibri" w:hAnsi="TH SarabunIT๙" w:cs="TH SarabunIT๙"/>
          <w:spacing w:val="-8"/>
          <w:sz w:val="34"/>
          <w:szCs w:val="34"/>
        </w:rPr>
        <w:t>2</w:t>
      </w:r>
      <w:r w:rsidRPr="00AB126B">
        <w:rPr>
          <w:rFonts w:ascii="TH SarabunIT๙" w:eastAsia="Calibri" w:hAnsi="TH SarabunIT๙" w:cs="TH SarabunIT๙"/>
          <w:spacing w:val="-8"/>
          <w:sz w:val="34"/>
          <w:szCs w:val="34"/>
          <w:cs/>
        </w:rPr>
        <w:t>. หลักการและเหตุผล</w:t>
      </w:r>
      <w:r w:rsidRPr="00AB126B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="00D13B64">
        <w:rPr>
          <w:rFonts w:ascii="TH SarabunIT๙" w:eastAsia="Calibri" w:hAnsi="TH SarabunIT๙" w:cs="TH SarabunIT๙" w:hint="cs"/>
          <w:spacing w:val="-8"/>
          <w:sz w:val="34"/>
          <w:szCs w:val="34"/>
          <w:cs/>
        </w:rPr>
        <w:t xml:space="preserve">7 </w:t>
      </w:r>
      <w:r w:rsidR="00D13B64">
        <w:rPr>
          <w:rFonts w:ascii="TH SarabunIT๙" w:eastAsia="Calibri" w:hAnsi="TH SarabunIT๙" w:cs="TH SarabunIT๙"/>
          <w:spacing w:val="-8"/>
          <w:sz w:val="34"/>
          <w:szCs w:val="34"/>
          <w:cs/>
        </w:rPr>
        <w:t>–</w:t>
      </w:r>
      <w:r w:rsidR="00D13B64">
        <w:rPr>
          <w:rFonts w:ascii="TH SarabunIT๙" w:eastAsia="Calibri" w:hAnsi="TH SarabunIT๙" w:cs="TH SarabunIT๙" w:hint="cs"/>
          <w:spacing w:val="-8"/>
          <w:sz w:val="34"/>
          <w:szCs w:val="34"/>
          <w:cs/>
        </w:rPr>
        <w:t xml:space="preserve"> 8</w:t>
      </w:r>
      <w:r w:rsidRPr="00AB126B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Pr="00AB126B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</w:p>
    <w:p w14:paraId="744F3DF3" w14:textId="4FF6A98B" w:rsidR="009138F7" w:rsidRPr="00AB126B" w:rsidRDefault="009138F7" w:rsidP="009138F7">
      <w:pPr>
        <w:tabs>
          <w:tab w:val="left" w:pos="709"/>
          <w:tab w:val="left" w:pos="993"/>
          <w:tab w:val="right" w:pos="7797"/>
          <w:tab w:val="right" w:pos="8362"/>
        </w:tabs>
        <w:rPr>
          <w:rFonts w:ascii="TH SarabunIT๙" w:eastAsia="Calibri" w:hAnsi="TH SarabunIT๙" w:cs="TH SarabunIT๙"/>
          <w:spacing w:val="-8"/>
          <w:sz w:val="34"/>
          <w:szCs w:val="34"/>
        </w:rPr>
      </w:pPr>
      <w:r w:rsidRPr="00AB126B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Pr="00AB126B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Pr="00AB126B">
        <w:rPr>
          <w:rFonts w:ascii="TH SarabunIT๙" w:eastAsia="Calibri" w:hAnsi="TH SarabunIT๙" w:cs="TH SarabunIT๙"/>
          <w:spacing w:val="-8"/>
          <w:sz w:val="34"/>
          <w:szCs w:val="34"/>
        </w:rPr>
        <w:t>3</w:t>
      </w:r>
      <w:r w:rsidRPr="00AB126B">
        <w:rPr>
          <w:rFonts w:ascii="TH SarabunIT๙" w:eastAsia="Calibri" w:hAnsi="TH SarabunIT๙" w:cs="TH SarabunIT๙"/>
          <w:spacing w:val="-8"/>
          <w:sz w:val="34"/>
          <w:szCs w:val="34"/>
          <w:cs/>
        </w:rPr>
        <w:t>. วัตถุประสงค์ของการจัดทำแผน</w:t>
      </w:r>
      <w:r w:rsidRPr="00AB126B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="00D13B64">
        <w:rPr>
          <w:rFonts w:ascii="TH SarabunIT๙" w:eastAsia="Calibri" w:hAnsi="TH SarabunIT๙" w:cs="TH SarabunIT๙" w:hint="cs"/>
          <w:spacing w:val="-8"/>
          <w:sz w:val="34"/>
          <w:szCs w:val="34"/>
          <w:cs/>
        </w:rPr>
        <w:t>8</w:t>
      </w:r>
    </w:p>
    <w:p w14:paraId="1F087C1B" w14:textId="44D31489" w:rsidR="009138F7" w:rsidRPr="00AB126B" w:rsidRDefault="009138F7" w:rsidP="009138F7">
      <w:pPr>
        <w:tabs>
          <w:tab w:val="left" w:pos="709"/>
          <w:tab w:val="left" w:pos="993"/>
          <w:tab w:val="right" w:pos="7797"/>
          <w:tab w:val="right" w:pos="8362"/>
        </w:tabs>
        <w:rPr>
          <w:rFonts w:ascii="TH SarabunIT๙" w:eastAsia="Calibri" w:hAnsi="TH SarabunIT๙" w:cs="TH SarabunIT๙"/>
          <w:spacing w:val="-8"/>
          <w:sz w:val="34"/>
          <w:szCs w:val="34"/>
        </w:rPr>
      </w:pPr>
      <w:r w:rsidRPr="00AB126B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Pr="00AB126B">
        <w:rPr>
          <w:rFonts w:ascii="TH SarabunIT๙" w:eastAsia="Calibri" w:hAnsi="TH SarabunIT๙" w:cs="TH SarabunIT๙"/>
          <w:spacing w:val="-8"/>
          <w:sz w:val="34"/>
          <w:szCs w:val="34"/>
        </w:rPr>
        <w:tab/>
        <w:t>4</w:t>
      </w:r>
      <w:r w:rsidRPr="00AB126B">
        <w:rPr>
          <w:rFonts w:ascii="TH SarabunIT๙" w:eastAsia="Calibri" w:hAnsi="TH SarabunIT๙" w:cs="TH SarabunIT๙"/>
          <w:spacing w:val="-8"/>
          <w:sz w:val="34"/>
          <w:szCs w:val="34"/>
          <w:cs/>
        </w:rPr>
        <w:t>. เป้าหมาย</w:t>
      </w:r>
      <w:r w:rsidRPr="00AB126B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="00D13B64">
        <w:rPr>
          <w:rFonts w:ascii="TH SarabunIT๙" w:eastAsia="Calibri" w:hAnsi="TH SarabunIT๙" w:cs="TH SarabunIT๙" w:hint="cs"/>
          <w:spacing w:val="-8"/>
          <w:sz w:val="34"/>
          <w:szCs w:val="34"/>
          <w:cs/>
        </w:rPr>
        <w:t>8</w:t>
      </w:r>
    </w:p>
    <w:p w14:paraId="238DCFC8" w14:textId="4D3F07AF" w:rsidR="009138F7" w:rsidRPr="00AB126B" w:rsidRDefault="009138F7" w:rsidP="009138F7">
      <w:pPr>
        <w:tabs>
          <w:tab w:val="left" w:pos="709"/>
          <w:tab w:val="left" w:pos="993"/>
          <w:tab w:val="right" w:pos="7797"/>
          <w:tab w:val="right" w:pos="8362"/>
        </w:tabs>
        <w:rPr>
          <w:rFonts w:ascii="TH SarabunIT๙" w:eastAsia="Calibri" w:hAnsi="TH SarabunIT๙" w:cs="TH SarabunIT๙"/>
          <w:spacing w:val="-8"/>
          <w:sz w:val="34"/>
          <w:szCs w:val="34"/>
        </w:rPr>
      </w:pPr>
      <w:r w:rsidRPr="00AB126B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Pr="00AB126B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Pr="00AB126B">
        <w:rPr>
          <w:rFonts w:ascii="TH SarabunIT๙" w:eastAsia="Calibri" w:hAnsi="TH SarabunIT๙" w:cs="TH SarabunIT๙"/>
          <w:spacing w:val="-8"/>
          <w:sz w:val="34"/>
          <w:szCs w:val="34"/>
        </w:rPr>
        <w:t xml:space="preserve">5. </w:t>
      </w:r>
      <w:r w:rsidRPr="00AB126B">
        <w:rPr>
          <w:rFonts w:ascii="TH SarabunIT๙" w:eastAsia="Calibri" w:hAnsi="TH SarabunIT๙" w:cs="TH SarabunIT๙"/>
          <w:spacing w:val="-8"/>
          <w:sz w:val="34"/>
          <w:szCs w:val="34"/>
          <w:cs/>
        </w:rPr>
        <w:t>ประโยชน์ของการจัดทำแผน</w:t>
      </w:r>
      <w:r w:rsidR="00D13B64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="00D13B64">
        <w:rPr>
          <w:rFonts w:ascii="TH SarabunIT๙" w:eastAsia="Calibri" w:hAnsi="TH SarabunIT๙" w:cs="TH SarabunIT๙" w:hint="cs"/>
          <w:spacing w:val="-8"/>
          <w:sz w:val="34"/>
          <w:szCs w:val="34"/>
          <w:cs/>
        </w:rPr>
        <w:t>9</w:t>
      </w:r>
    </w:p>
    <w:p w14:paraId="1268F96F" w14:textId="77777777" w:rsidR="009138F7" w:rsidRPr="00AB126B" w:rsidRDefault="009138F7" w:rsidP="009138F7">
      <w:pPr>
        <w:tabs>
          <w:tab w:val="left" w:pos="709"/>
          <w:tab w:val="left" w:pos="993"/>
          <w:tab w:val="right" w:pos="7797"/>
          <w:tab w:val="right" w:pos="8362"/>
        </w:tabs>
        <w:rPr>
          <w:rFonts w:ascii="TH SarabunIT๙" w:eastAsia="Calibri" w:hAnsi="TH SarabunIT๙" w:cs="TH SarabunIT๙"/>
          <w:spacing w:val="-8"/>
          <w:sz w:val="34"/>
          <w:szCs w:val="34"/>
        </w:rPr>
      </w:pPr>
    </w:p>
    <w:p w14:paraId="6035DFA1" w14:textId="51CD0F38" w:rsidR="009138F7" w:rsidRPr="00AB126B" w:rsidRDefault="009138F7" w:rsidP="009138F7">
      <w:pPr>
        <w:tabs>
          <w:tab w:val="left" w:pos="709"/>
          <w:tab w:val="left" w:pos="993"/>
          <w:tab w:val="right" w:pos="7797"/>
          <w:tab w:val="right" w:pos="8362"/>
        </w:tabs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</w:pPr>
      <w:r w:rsidRPr="00AB126B"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  <w:t xml:space="preserve">ส่วนที่ 2 แผนปฏิบัติการป้องกันการทุจริต </w:t>
      </w:r>
      <w:r w:rsidRPr="00AB126B"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  <w:tab/>
        <w:t xml:space="preserve">   </w:t>
      </w:r>
      <w:r w:rsidRPr="00AB126B"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  <w:tab/>
      </w:r>
      <w:r w:rsidRPr="00AB126B">
        <w:rPr>
          <w:rFonts w:ascii="TH SarabunIT๙" w:eastAsia="Calibri" w:hAnsi="TH SarabunIT๙" w:cs="TH SarabunIT๙"/>
          <w:b/>
          <w:bCs/>
          <w:spacing w:val="-8"/>
          <w:sz w:val="34"/>
          <w:szCs w:val="34"/>
        </w:rPr>
        <w:t xml:space="preserve">   </w:t>
      </w:r>
      <w:r w:rsidR="00D34034">
        <w:rPr>
          <w:rFonts w:ascii="TH SarabunIT๙" w:eastAsia="Calibri" w:hAnsi="TH SarabunIT๙" w:cs="TH SarabunIT๙" w:hint="cs"/>
          <w:b/>
          <w:bCs/>
          <w:spacing w:val="-8"/>
          <w:sz w:val="34"/>
          <w:szCs w:val="34"/>
          <w:cs/>
        </w:rPr>
        <w:t>10</w:t>
      </w:r>
      <w:r w:rsidRPr="00AB126B">
        <w:rPr>
          <w:rFonts w:ascii="TH SarabunIT๙" w:eastAsia="Calibri" w:hAnsi="TH SarabunIT๙" w:cs="TH SarabunIT๙"/>
          <w:b/>
          <w:bCs/>
          <w:spacing w:val="-8"/>
          <w:sz w:val="34"/>
          <w:szCs w:val="34"/>
        </w:rPr>
        <w:t xml:space="preserve"> </w:t>
      </w:r>
      <w:r w:rsidRPr="00AB126B"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  <w:t xml:space="preserve">- </w:t>
      </w:r>
      <w:r w:rsidR="00D34034">
        <w:rPr>
          <w:rFonts w:ascii="TH SarabunIT๙" w:eastAsia="Calibri" w:hAnsi="TH SarabunIT๙" w:cs="TH SarabunIT๙" w:hint="cs"/>
          <w:b/>
          <w:bCs/>
          <w:spacing w:val="-8"/>
          <w:sz w:val="34"/>
          <w:szCs w:val="34"/>
          <w:cs/>
        </w:rPr>
        <w:t>14</w:t>
      </w:r>
    </w:p>
    <w:p w14:paraId="0DD10832" w14:textId="77777777" w:rsidR="009138F7" w:rsidRPr="00AB126B" w:rsidRDefault="009138F7" w:rsidP="009138F7">
      <w:pPr>
        <w:tabs>
          <w:tab w:val="left" w:pos="709"/>
          <w:tab w:val="left" w:pos="993"/>
          <w:tab w:val="right" w:pos="7797"/>
          <w:tab w:val="right" w:pos="8362"/>
        </w:tabs>
        <w:rPr>
          <w:rFonts w:ascii="TH SarabunIT๙" w:eastAsia="Calibri" w:hAnsi="TH SarabunIT๙" w:cs="TH SarabunIT๙"/>
          <w:spacing w:val="-8"/>
          <w:sz w:val="34"/>
          <w:szCs w:val="34"/>
        </w:rPr>
      </w:pPr>
      <w:r w:rsidRPr="00AB126B"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  <w:tab/>
      </w:r>
      <w:r w:rsidRPr="00AB126B"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  <w:tab/>
      </w:r>
      <w:r w:rsidRPr="00AB126B">
        <w:rPr>
          <w:rFonts w:ascii="TH SarabunIT๙" w:eastAsia="Calibri" w:hAnsi="TH SarabunIT๙" w:cs="TH SarabunIT๙"/>
          <w:spacing w:val="-8"/>
          <w:sz w:val="34"/>
          <w:szCs w:val="34"/>
          <w:cs/>
        </w:rPr>
        <w:t xml:space="preserve">โครงการ/กิจกรรม/มาตรการ และจำนวนงบประมาณที่ดำเนินการ </w:t>
      </w:r>
    </w:p>
    <w:p w14:paraId="27341E70" w14:textId="77777777" w:rsidR="009138F7" w:rsidRPr="00AB126B" w:rsidRDefault="009138F7" w:rsidP="009138F7">
      <w:pPr>
        <w:tabs>
          <w:tab w:val="left" w:pos="709"/>
          <w:tab w:val="left" w:pos="993"/>
          <w:tab w:val="right" w:pos="7797"/>
          <w:tab w:val="right" w:pos="8362"/>
        </w:tabs>
        <w:rPr>
          <w:rFonts w:ascii="TH SarabunIT๙" w:eastAsia="Calibri" w:hAnsi="TH SarabunIT๙" w:cs="TH SarabunIT๙"/>
          <w:spacing w:val="-8"/>
          <w:sz w:val="34"/>
          <w:szCs w:val="34"/>
        </w:rPr>
      </w:pPr>
      <w:r w:rsidRPr="00AB126B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Pr="00AB126B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  <w:t>แยกตาม 4 มิติ</w:t>
      </w:r>
    </w:p>
    <w:p w14:paraId="158071FA" w14:textId="77777777" w:rsidR="009138F7" w:rsidRPr="00AB126B" w:rsidRDefault="009138F7" w:rsidP="009138F7">
      <w:pPr>
        <w:tabs>
          <w:tab w:val="left" w:pos="709"/>
          <w:tab w:val="left" w:pos="993"/>
          <w:tab w:val="right" w:pos="7797"/>
          <w:tab w:val="right" w:pos="8362"/>
        </w:tabs>
        <w:rPr>
          <w:rFonts w:ascii="TH SarabunIT๙" w:eastAsia="Calibri" w:hAnsi="TH SarabunIT๙" w:cs="TH SarabunIT๙"/>
          <w:spacing w:val="-8"/>
          <w:sz w:val="34"/>
          <w:szCs w:val="34"/>
        </w:rPr>
      </w:pPr>
    </w:p>
    <w:p w14:paraId="7BA13BA3" w14:textId="7B9F08AF" w:rsidR="009138F7" w:rsidRPr="00AB126B" w:rsidRDefault="009138F7" w:rsidP="009138F7">
      <w:pPr>
        <w:tabs>
          <w:tab w:val="left" w:pos="709"/>
          <w:tab w:val="right" w:pos="7797"/>
          <w:tab w:val="left" w:pos="8080"/>
          <w:tab w:val="right" w:pos="8362"/>
          <w:tab w:val="right" w:pos="9070"/>
        </w:tabs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</w:pPr>
      <w:r w:rsidRPr="00AB126B"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  <w:t xml:space="preserve">ส่วนที่ 3 รายละเอียดโครงการ/กิจกรรม/มาตรการ ตามแผนปฏิบัติการฯ                           </w:t>
      </w:r>
      <w:r w:rsidRPr="00AB126B"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  <w:tab/>
        <w:t xml:space="preserve">  </w:t>
      </w:r>
      <w:r w:rsidR="00D34034">
        <w:rPr>
          <w:rFonts w:ascii="TH SarabunIT๙" w:eastAsia="Calibri" w:hAnsi="TH SarabunIT๙" w:cs="TH SarabunIT๙" w:hint="cs"/>
          <w:b/>
          <w:bCs/>
          <w:spacing w:val="-8"/>
          <w:sz w:val="34"/>
          <w:szCs w:val="34"/>
          <w:cs/>
        </w:rPr>
        <w:t>15</w:t>
      </w:r>
      <w:r w:rsidRPr="00AB126B"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  <w:t xml:space="preserve"> - </w:t>
      </w:r>
      <w:r w:rsidR="00D34034">
        <w:rPr>
          <w:rFonts w:ascii="TH SarabunIT๙" w:eastAsia="Calibri" w:hAnsi="TH SarabunIT๙" w:cs="TH SarabunIT๙" w:hint="cs"/>
          <w:b/>
          <w:bCs/>
          <w:spacing w:val="-8"/>
          <w:sz w:val="34"/>
          <w:szCs w:val="34"/>
          <w:cs/>
        </w:rPr>
        <w:t>46</w:t>
      </w:r>
    </w:p>
    <w:p w14:paraId="7CBD45BF" w14:textId="53794F07" w:rsidR="001C17BE" w:rsidRDefault="001C17BE"/>
    <w:p w14:paraId="6FD99E40" w14:textId="0A98EDDF" w:rsidR="00C74558" w:rsidRDefault="00C74558"/>
    <w:p w14:paraId="27EA37CA" w14:textId="5F6B0790" w:rsidR="00C74558" w:rsidRDefault="00C74558"/>
    <w:p w14:paraId="280E0E95" w14:textId="3E5239DA" w:rsidR="00C74558" w:rsidRDefault="00C74558"/>
    <w:p w14:paraId="73824439" w14:textId="67802B5A" w:rsidR="00C74558" w:rsidRDefault="00C74558"/>
    <w:p w14:paraId="3B0C0439" w14:textId="570AC118" w:rsidR="00C74558" w:rsidRDefault="00C74558"/>
    <w:p w14:paraId="529E8D02" w14:textId="27947705" w:rsidR="00C74558" w:rsidRDefault="00C74558"/>
    <w:p w14:paraId="05A6C6DF" w14:textId="6A281A7F" w:rsidR="00C74558" w:rsidRDefault="00C74558"/>
    <w:p w14:paraId="1F8D70E6" w14:textId="1030FD93" w:rsidR="00C74558" w:rsidRDefault="00C74558"/>
    <w:p w14:paraId="427CB7F6" w14:textId="45AA1DC0" w:rsidR="00C74558" w:rsidRDefault="00C74558"/>
    <w:p w14:paraId="2A44303C" w14:textId="14FB2D57" w:rsidR="00C74558" w:rsidRDefault="00C74558"/>
    <w:p w14:paraId="03071749" w14:textId="4214F33B" w:rsidR="00C74558" w:rsidRDefault="00C74558"/>
    <w:p w14:paraId="38C4029E" w14:textId="52A52C42" w:rsidR="00C74558" w:rsidRDefault="00C74558"/>
    <w:p w14:paraId="259FB70C" w14:textId="7B3DFD61" w:rsidR="00C74558" w:rsidRDefault="00C74558"/>
    <w:p w14:paraId="142E7105" w14:textId="54B28D2E" w:rsidR="00C74558" w:rsidRDefault="00C74558"/>
    <w:p w14:paraId="60DEF8AC" w14:textId="64F6CBF4" w:rsidR="00C74558" w:rsidRDefault="00C74558"/>
    <w:p w14:paraId="6AFB37F0" w14:textId="429DEC65" w:rsidR="00C74558" w:rsidRDefault="00C74558"/>
    <w:p w14:paraId="3F82C26C" w14:textId="16697A03" w:rsidR="00C74558" w:rsidRDefault="00C74558"/>
    <w:p w14:paraId="677A7138" w14:textId="5F567105" w:rsidR="00C74558" w:rsidRDefault="00C74558"/>
    <w:p w14:paraId="123ABA71" w14:textId="720F2A8F" w:rsidR="00C74558" w:rsidRDefault="00C74558"/>
    <w:p w14:paraId="4AE0A1EA" w14:textId="26B0727D" w:rsidR="00C74558" w:rsidRDefault="00C74558"/>
    <w:p w14:paraId="5A24EF23" w14:textId="55F707BA" w:rsidR="00C74558" w:rsidRDefault="00C74558"/>
    <w:p w14:paraId="00F047A3" w14:textId="1CF8DC42" w:rsidR="00C74558" w:rsidRDefault="00C74558"/>
    <w:p w14:paraId="6CAD1DDE" w14:textId="77777777" w:rsidR="00C74558" w:rsidRPr="00826DAA" w:rsidRDefault="00C74558" w:rsidP="00C74558">
      <w:pPr>
        <w:rPr>
          <w:rFonts w:ascii="TH SarabunIT๙" w:hAnsi="TH SarabunIT๙" w:cs="TH SarabunIT๙"/>
          <w:b/>
          <w:bCs/>
          <w:sz w:val="72"/>
          <w:szCs w:val="72"/>
        </w:rPr>
      </w:pPr>
    </w:p>
    <w:p w14:paraId="485FD070" w14:textId="77777777" w:rsidR="00C74558" w:rsidRDefault="00C74558" w:rsidP="00C74558">
      <w:pPr>
        <w:rPr>
          <w:rFonts w:ascii="TH SarabunIT๙" w:hAnsi="TH SarabunIT๙" w:cs="TH SarabunIT๙"/>
          <w:b/>
          <w:bCs/>
          <w:sz w:val="72"/>
          <w:szCs w:val="72"/>
        </w:rPr>
      </w:pPr>
    </w:p>
    <w:p w14:paraId="1ECC2172" w14:textId="77777777" w:rsidR="00C74558" w:rsidRDefault="00C74558" w:rsidP="00C74558">
      <w:pPr>
        <w:rPr>
          <w:rFonts w:ascii="TH SarabunIT๙" w:hAnsi="TH SarabunIT๙" w:cs="TH SarabunIT๙"/>
          <w:b/>
          <w:bCs/>
          <w:sz w:val="72"/>
          <w:szCs w:val="72"/>
        </w:rPr>
      </w:pPr>
    </w:p>
    <w:p w14:paraId="182BD434" w14:textId="77777777" w:rsidR="00C74558" w:rsidRDefault="00C74558" w:rsidP="00C74558">
      <w:pPr>
        <w:rPr>
          <w:rFonts w:ascii="TH SarabunIT๙" w:hAnsi="TH SarabunIT๙" w:cs="TH SarabunIT๙"/>
          <w:b/>
          <w:bCs/>
          <w:sz w:val="72"/>
          <w:szCs w:val="72"/>
        </w:rPr>
      </w:pPr>
    </w:p>
    <w:p w14:paraId="647894CC" w14:textId="77777777" w:rsidR="00C74558" w:rsidRPr="00826DAA" w:rsidRDefault="00C74558" w:rsidP="00C74558">
      <w:pPr>
        <w:rPr>
          <w:rFonts w:ascii="TH SarabunIT๙" w:hAnsi="TH SarabunIT๙" w:cs="TH SarabunIT๙"/>
          <w:b/>
          <w:bCs/>
          <w:sz w:val="72"/>
          <w:szCs w:val="72"/>
        </w:rPr>
      </w:pPr>
    </w:p>
    <w:p w14:paraId="00F14203" w14:textId="018B1DFB" w:rsidR="00C74558" w:rsidRPr="00826DAA" w:rsidRDefault="00CD6F35" w:rsidP="00C74558">
      <w:pPr>
        <w:jc w:val="center"/>
        <w:rPr>
          <w:rFonts w:ascii="TH SarabunIT๙" w:hAnsi="TH SarabunIT๙" w:cs="TH SarabunIT๙"/>
          <w:b/>
          <w:bCs/>
          <w:sz w:val="200"/>
          <w:szCs w:val="200"/>
        </w:rPr>
      </w:pPr>
      <w:r>
        <w:rPr>
          <w:rFonts w:ascii="TH SarabunIT๙" w:hAnsi="TH SarabunIT๙" w:cs="TH SarabunIT๙" w:hint="cs"/>
          <w:b/>
          <w:bCs/>
          <w:sz w:val="200"/>
          <w:szCs w:val="200"/>
          <w:cs/>
        </w:rPr>
        <w:t>ภาคผนวก</w:t>
      </w:r>
    </w:p>
    <w:p w14:paraId="427E0FC8" w14:textId="77777777" w:rsidR="00C74558" w:rsidRPr="00826DAA" w:rsidRDefault="00C74558" w:rsidP="00C74558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79304951" w14:textId="77777777" w:rsidR="00C74558" w:rsidRPr="00826DAA" w:rsidRDefault="00C74558" w:rsidP="00C74558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1226919E" w14:textId="77777777" w:rsidR="00C74558" w:rsidRDefault="00C74558"/>
    <w:sectPr w:rsidR="00C745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8F7"/>
    <w:rsid w:val="001C17BE"/>
    <w:rsid w:val="009138F7"/>
    <w:rsid w:val="00982D77"/>
    <w:rsid w:val="00AB126B"/>
    <w:rsid w:val="00C74558"/>
    <w:rsid w:val="00C86EE6"/>
    <w:rsid w:val="00CD6F35"/>
    <w:rsid w:val="00D13B64"/>
    <w:rsid w:val="00D34034"/>
    <w:rsid w:val="00DC2126"/>
    <w:rsid w:val="00F8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A9042"/>
  <w15:chartTrackingRefBased/>
  <w15:docId w15:val="{66A9EC6B-ECFB-4223-AF85-2414B884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8F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cp:lastPrinted>2022-09-23T07:18:00Z</cp:lastPrinted>
  <dcterms:created xsi:type="dcterms:W3CDTF">2022-09-13T03:23:00Z</dcterms:created>
  <dcterms:modified xsi:type="dcterms:W3CDTF">2022-09-23T08:19:00Z</dcterms:modified>
</cp:coreProperties>
</file>