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743" w:type="dxa"/>
        <w:tblLook w:val="04A0" w:firstRow="1" w:lastRow="0" w:firstColumn="1" w:lastColumn="0" w:noHBand="0" w:noVBand="1"/>
      </w:tblPr>
      <w:tblGrid>
        <w:gridCol w:w="4962"/>
        <w:gridCol w:w="1984"/>
        <w:gridCol w:w="1985"/>
        <w:gridCol w:w="1984"/>
      </w:tblGrid>
      <w:tr w:rsidR="00A4789C" w:rsidTr="0081247F">
        <w:tc>
          <w:tcPr>
            <w:tcW w:w="10915" w:type="dxa"/>
            <w:gridSpan w:val="4"/>
            <w:shd w:val="clear" w:color="auto" w:fill="D9D9D9" w:themeFill="background1" w:themeFillShade="D9"/>
          </w:tcPr>
          <w:p w:rsidR="00A4789C" w:rsidRPr="0081247F" w:rsidRDefault="00A4789C" w:rsidP="00A4789C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 w:rsidRPr="0081247F">
              <w:rPr>
                <w:rFonts w:hint="cs"/>
                <w:b/>
                <w:bCs/>
                <w:sz w:val="32"/>
                <w:szCs w:val="32"/>
                <w:cs/>
              </w:rPr>
              <w:t>คำแถลงงบประมาณ</w:t>
            </w:r>
          </w:p>
          <w:p w:rsidR="00A4789C" w:rsidRPr="0081247F" w:rsidRDefault="00A4789C" w:rsidP="00A4789C">
            <w:pPr>
              <w:jc w:val="center"/>
              <w:rPr>
                <w:b/>
                <w:bCs/>
                <w:sz w:val="32"/>
                <w:szCs w:val="32"/>
              </w:rPr>
            </w:pPr>
            <w:r w:rsidRPr="0081247F">
              <w:rPr>
                <w:rFonts w:hint="cs"/>
                <w:b/>
                <w:bCs/>
                <w:sz w:val="32"/>
                <w:szCs w:val="32"/>
                <w:cs/>
              </w:rPr>
              <w:t>ประจำปีงบประมาณ 2559</w:t>
            </w:r>
          </w:p>
          <w:p w:rsidR="00A4789C" w:rsidRPr="0081247F" w:rsidRDefault="00A4789C" w:rsidP="00A4789C">
            <w:pPr>
              <w:jc w:val="right"/>
              <w:rPr>
                <w:rFonts w:hint="cs"/>
                <w:b/>
                <w:bCs/>
                <w:sz w:val="32"/>
                <w:szCs w:val="32"/>
              </w:rPr>
            </w:pPr>
            <w:r w:rsidRPr="0081247F">
              <w:rPr>
                <w:rFonts w:hint="cs"/>
                <w:b/>
                <w:bCs/>
                <w:sz w:val="32"/>
                <w:szCs w:val="32"/>
                <w:cs/>
              </w:rPr>
              <w:t>องค์การบริหารส่วนตำบลตลิ่งชัน</w:t>
            </w:r>
          </w:p>
          <w:p w:rsidR="00A4789C" w:rsidRPr="00A4789C" w:rsidRDefault="00A4789C" w:rsidP="00A4789C">
            <w:pPr>
              <w:jc w:val="right"/>
              <w:rPr>
                <w:rFonts w:hint="cs"/>
                <w:b/>
                <w:bCs/>
                <w:cs/>
              </w:rPr>
            </w:pPr>
            <w:r w:rsidRPr="0081247F">
              <w:rPr>
                <w:rFonts w:hint="cs"/>
                <w:b/>
                <w:bCs/>
                <w:sz w:val="32"/>
                <w:szCs w:val="32"/>
                <w:cs/>
              </w:rPr>
              <w:t>อำเภอท่าศาลา จังหวัดนครศรีธรรมราช</w:t>
            </w:r>
          </w:p>
        </w:tc>
      </w:tr>
      <w:tr w:rsidR="0039694F" w:rsidRPr="00C061E7" w:rsidTr="0081247F">
        <w:tc>
          <w:tcPr>
            <w:tcW w:w="4962" w:type="dxa"/>
            <w:shd w:val="clear" w:color="auto" w:fill="D9D9D9" w:themeFill="background1" w:themeFillShade="D9"/>
          </w:tcPr>
          <w:p w:rsidR="0039694F" w:rsidRPr="00C061E7" w:rsidRDefault="0039694F" w:rsidP="0039694F">
            <w:pPr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39694F" w:rsidRPr="00C061E7" w:rsidRDefault="00C061E7" w:rsidP="0039694F">
            <w:pPr>
              <w:rPr>
                <w:b/>
                <w:bCs/>
              </w:rPr>
            </w:pPr>
            <w:r w:rsidRPr="00C061E7">
              <w:rPr>
                <w:rFonts w:hint="cs"/>
                <w:b/>
                <w:bCs/>
                <w:cs/>
              </w:rPr>
              <w:t>รายรับจริง ปี 2557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39694F" w:rsidRPr="00C061E7" w:rsidRDefault="00C061E7" w:rsidP="0039694F">
            <w:pPr>
              <w:rPr>
                <w:b/>
                <w:bCs/>
              </w:rPr>
            </w:pPr>
            <w:r w:rsidRPr="00C061E7">
              <w:rPr>
                <w:rFonts w:hint="cs"/>
                <w:b/>
                <w:bCs/>
                <w:cs/>
              </w:rPr>
              <w:t>ประมาณการ ปี 2558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9694F" w:rsidRPr="00C061E7" w:rsidRDefault="00C061E7" w:rsidP="0039694F">
            <w:pPr>
              <w:rPr>
                <w:b/>
                <w:bCs/>
              </w:rPr>
            </w:pPr>
            <w:r w:rsidRPr="00C061E7">
              <w:rPr>
                <w:rFonts w:hint="cs"/>
                <w:b/>
                <w:bCs/>
                <w:cs/>
              </w:rPr>
              <w:t>ประมาณการ ปี 2559</w:t>
            </w:r>
          </w:p>
        </w:tc>
      </w:tr>
      <w:tr w:rsidR="0039694F" w:rsidTr="00C061E7">
        <w:tc>
          <w:tcPr>
            <w:tcW w:w="4962" w:type="dxa"/>
          </w:tcPr>
          <w:p w:rsidR="0039694F" w:rsidRPr="00C061E7" w:rsidRDefault="00C061E7" w:rsidP="0039694F">
            <w:pPr>
              <w:rPr>
                <w:b/>
                <w:bCs/>
              </w:rPr>
            </w:pPr>
            <w:r w:rsidRPr="00C061E7">
              <w:rPr>
                <w:rFonts w:hint="cs"/>
                <w:b/>
                <w:bCs/>
                <w:cs/>
              </w:rPr>
              <w:t>รายได้จัดเก็บ</w:t>
            </w:r>
          </w:p>
        </w:tc>
        <w:tc>
          <w:tcPr>
            <w:tcW w:w="1984" w:type="dxa"/>
          </w:tcPr>
          <w:p w:rsidR="0039694F" w:rsidRDefault="0039694F" w:rsidP="0039694F"/>
        </w:tc>
        <w:tc>
          <w:tcPr>
            <w:tcW w:w="1985" w:type="dxa"/>
          </w:tcPr>
          <w:p w:rsidR="00C061E7" w:rsidRDefault="00C061E7" w:rsidP="0039694F"/>
        </w:tc>
        <w:tc>
          <w:tcPr>
            <w:tcW w:w="1984" w:type="dxa"/>
          </w:tcPr>
          <w:p w:rsidR="0039694F" w:rsidRDefault="0039694F" w:rsidP="0039694F"/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หมวดภาษีอากร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181,880.23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173,000.00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234,000.00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หมวดค่าธรรมเนียม ค่าปรับ และใบอนุญาต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6,635.30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181,500</w:t>
            </w:r>
            <w:bookmarkStart w:id="0" w:name="_GoBack"/>
            <w:bookmarkEnd w:id="0"/>
            <w:r w:rsidRPr="00834063">
              <w:rPr>
                <w:rFonts w:ascii="TH SarabunPSK" w:hAnsi="TH SarabunPSK" w:cs="TH SarabunPSK"/>
                <w:b/>
                <w:bCs/>
                <w:cs/>
              </w:rPr>
              <w:t>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309,500.00</w:t>
            </w:r>
          </w:p>
        </w:tc>
      </w:tr>
      <w:tr w:rsidR="0039694F" w:rsidTr="00C061E7">
        <w:tc>
          <w:tcPr>
            <w:tcW w:w="4962" w:type="dxa"/>
          </w:tcPr>
          <w:p w:rsidR="0039694F" w:rsidRPr="00C061E7" w:rsidRDefault="00C061E7" w:rsidP="0039694F">
            <w:r>
              <w:rPr>
                <w:rFonts w:hint="cs"/>
                <w:cs/>
              </w:rPr>
              <w:t xml:space="preserve">     หมวดรายได้จากทรัพย์สิน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204,498.25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100,000.00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102,000.00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หมวดรายได้จากสาธารณูปโภคและการพาณิชย์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หมวดรายได้เบ็ดเตล็ด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93,300.00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60,000.00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60,000.00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หมวดรายได้จากทุน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C061E7">
            <w:pPr>
              <w:jc w:val="right"/>
            </w:pPr>
            <w:r>
              <w:rPr>
                <w:rFonts w:hint="cs"/>
                <w:cs/>
              </w:rPr>
              <w:t>รวมรายได้จัดเก็บ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486,313.78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514,500.00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705,500.00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84" w:type="dxa"/>
          </w:tcPr>
          <w:p w:rsidR="0039694F" w:rsidRPr="00834063" w:rsidRDefault="0039694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694F" w:rsidRPr="00834063" w:rsidRDefault="0039694F" w:rsidP="0039694F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4" w:type="dxa"/>
          </w:tcPr>
          <w:p w:rsidR="0039694F" w:rsidRPr="00834063" w:rsidRDefault="0039694F" w:rsidP="0039694F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หมวดภาษีจัดสรร</w:t>
            </w:r>
          </w:p>
        </w:tc>
        <w:tc>
          <w:tcPr>
            <w:tcW w:w="1984" w:type="dxa"/>
          </w:tcPr>
          <w:p w:rsidR="0039694F" w:rsidRPr="00834063" w:rsidRDefault="00A36586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17,468,547.66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13,342,000.00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14,202,000.00</w:t>
            </w:r>
          </w:p>
        </w:tc>
      </w:tr>
      <w:tr w:rsidR="0039694F" w:rsidTr="00C061E7">
        <w:tc>
          <w:tcPr>
            <w:tcW w:w="4962" w:type="dxa"/>
          </w:tcPr>
          <w:p w:rsidR="0039694F" w:rsidRDefault="00C061E7" w:rsidP="0039694F">
            <w:r>
              <w:rPr>
                <w:rFonts w:hint="cs"/>
                <w:cs/>
              </w:rPr>
              <w:t xml:space="preserve">     รวมรายได้ที่รัฐบาลเก็บแล้วจัดสรรให้องค์กรปกครองส่วน</w:t>
            </w:r>
            <w:r w:rsidR="009C514E">
              <w:rPr>
                <w:rFonts w:hint="cs"/>
                <w:cs/>
              </w:rPr>
              <w:t>ท้องถิ่น</w:t>
            </w:r>
          </w:p>
        </w:tc>
        <w:tc>
          <w:tcPr>
            <w:tcW w:w="1984" w:type="dxa"/>
          </w:tcPr>
          <w:p w:rsidR="0039694F" w:rsidRPr="00834063" w:rsidRDefault="0039694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  <w:p w:rsidR="00A36586" w:rsidRPr="00834063" w:rsidRDefault="007B29C8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17,468,547.66</w:t>
            </w:r>
          </w:p>
        </w:tc>
        <w:tc>
          <w:tcPr>
            <w:tcW w:w="1985" w:type="dxa"/>
          </w:tcPr>
          <w:p w:rsidR="0039694F" w:rsidRPr="00834063" w:rsidRDefault="0039694F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13,342,000.00</w:t>
            </w:r>
          </w:p>
        </w:tc>
        <w:tc>
          <w:tcPr>
            <w:tcW w:w="1984" w:type="dxa"/>
          </w:tcPr>
          <w:p w:rsidR="0039694F" w:rsidRPr="00834063" w:rsidRDefault="0039694F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14,202,000.00</w:t>
            </w:r>
          </w:p>
        </w:tc>
      </w:tr>
      <w:tr w:rsidR="0039694F" w:rsidTr="00C061E7">
        <w:tc>
          <w:tcPr>
            <w:tcW w:w="4962" w:type="dxa"/>
          </w:tcPr>
          <w:p w:rsidR="0039694F" w:rsidRPr="009C514E" w:rsidRDefault="009C514E" w:rsidP="0039694F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 รายได้ที่รัฐบาลอุดหนุนให้องค์กรปกครองส่วนท้องถิ่น    </w:t>
            </w:r>
          </w:p>
        </w:tc>
        <w:tc>
          <w:tcPr>
            <w:tcW w:w="1984" w:type="dxa"/>
          </w:tcPr>
          <w:p w:rsidR="0039694F" w:rsidRPr="00834063" w:rsidRDefault="0039694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694F" w:rsidRPr="00834063" w:rsidRDefault="0039694F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4" w:type="dxa"/>
          </w:tcPr>
          <w:p w:rsidR="0039694F" w:rsidRPr="00834063" w:rsidRDefault="0039694F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694F" w:rsidTr="00C061E7">
        <w:tc>
          <w:tcPr>
            <w:tcW w:w="4962" w:type="dxa"/>
          </w:tcPr>
          <w:p w:rsidR="0039694F" w:rsidRDefault="009C514E" w:rsidP="0039694F">
            <w:pPr>
              <w:rPr>
                <w:rFonts w:hint="cs"/>
                <w:cs/>
              </w:rPr>
            </w:pPr>
            <w:r>
              <w:t xml:space="preserve">     </w:t>
            </w:r>
            <w:r>
              <w:rPr>
                <w:rFonts w:hint="cs"/>
                <w:cs/>
              </w:rPr>
              <w:t>หมวดเงินอุดหนุนทั่วไป</w:t>
            </w:r>
          </w:p>
        </w:tc>
        <w:tc>
          <w:tcPr>
            <w:tcW w:w="1984" w:type="dxa"/>
          </w:tcPr>
          <w:p w:rsidR="0039694F" w:rsidRPr="00834063" w:rsidRDefault="0081247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13,519,949.00</w:t>
            </w:r>
          </w:p>
        </w:tc>
        <w:tc>
          <w:tcPr>
            <w:tcW w:w="1985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13,500,000.00</w:t>
            </w:r>
          </w:p>
        </w:tc>
        <w:tc>
          <w:tcPr>
            <w:tcW w:w="1984" w:type="dxa"/>
          </w:tcPr>
          <w:p w:rsidR="0039694F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13,850,000.00</w:t>
            </w:r>
          </w:p>
        </w:tc>
      </w:tr>
      <w:tr w:rsidR="009C514E" w:rsidTr="00C061E7">
        <w:tc>
          <w:tcPr>
            <w:tcW w:w="4962" w:type="dxa"/>
          </w:tcPr>
          <w:p w:rsidR="009C514E" w:rsidRDefault="009C514E" w:rsidP="0039694F">
            <w:r>
              <w:rPr>
                <w:rFonts w:hint="cs"/>
                <w:cs/>
              </w:rPr>
              <w:t xml:space="preserve">     รวมรายได้ที่รัฐบาลอุดหนุนให้องค์กรปกครองส่วนท้องถิ่น</w:t>
            </w:r>
          </w:p>
        </w:tc>
        <w:tc>
          <w:tcPr>
            <w:tcW w:w="1984" w:type="dxa"/>
          </w:tcPr>
          <w:p w:rsidR="009C514E" w:rsidRPr="00834063" w:rsidRDefault="0081247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13,519,949.00</w:t>
            </w:r>
          </w:p>
        </w:tc>
        <w:tc>
          <w:tcPr>
            <w:tcW w:w="1985" w:type="dxa"/>
          </w:tcPr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13,500,000.00</w:t>
            </w:r>
          </w:p>
        </w:tc>
        <w:tc>
          <w:tcPr>
            <w:tcW w:w="1984" w:type="dxa"/>
          </w:tcPr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13,850,000.00</w:t>
            </w:r>
          </w:p>
        </w:tc>
      </w:tr>
      <w:tr w:rsidR="009C514E" w:rsidTr="00C061E7">
        <w:tc>
          <w:tcPr>
            <w:tcW w:w="4962" w:type="dxa"/>
          </w:tcPr>
          <w:p w:rsidR="009C514E" w:rsidRPr="0081247F" w:rsidRDefault="009C514E" w:rsidP="009C514E">
            <w:pPr>
              <w:jc w:val="right"/>
              <w:rPr>
                <w:b/>
                <w:bCs/>
              </w:rPr>
            </w:pPr>
            <w:r w:rsidRPr="0081247F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984" w:type="dxa"/>
          </w:tcPr>
          <w:p w:rsidR="009C514E" w:rsidRPr="00834063" w:rsidRDefault="0081247F" w:rsidP="00A36586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31,474,810.44</w:t>
            </w:r>
          </w:p>
        </w:tc>
        <w:tc>
          <w:tcPr>
            <w:tcW w:w="1985" w:type="dxa"/>
          </w:tcPr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27,356,500.00</w:t>
            </w:r>
          </w:p>
        </w:tc>
        <w:tc>
          <w:tcPr>
            <w:tcW w:w="1984" w:type="dxa"/>
          </w:tcPr>
          <w:p w:rsidR="009C514E" w:rsidRPr="00834063" w:rsidRDefault="009C514E" w:rsidP="009C514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34063">
              <w:rPr>
                <w:rFonts w:ascii="TH SarabunPSK" w:hAnsi="TH SarabunPSK" w:cs="TH SarabunPSK"/>
                <w:b/>
                <w:bCs/>
                <w:cs/>
              </w:rPr>
              <w:t>28,757,500.00</w:t>
            </w:r>
          </w:p>
        </w:tc>
      </w:tr>
    </w:tbl>
    <w:p w:rsidR="0039694F" w:rsidRPr="009C514E" w:rsidRDefault="0039694F" w:rsidP="0039694F">
      <w:pPr>
        <w:rPr>
          <w:cs/>
        </w:rPr>
      </w:pPr>
    </w:p>
    <w:sectPr w:rsidR="0039694F" w:rsidRPr="009C5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4F"/>
    <w:rsid w:val="000753A3"/>
    <w:rsid w:val="0039694F"/>
    <w:rsid w:val="007B29C8"/>
    <w:rsid w:val="0081247F"/>
    <w:rsid w:val="00834063"/>
    <w:rsid w:val="009C514E"/>
    <w:rsid w:val="00A36586"/>
    <w:rsid w:val="00A4789C"/>
    <w:rsid w:val="00C061E7"/>
    <w:rsid w:val="00C9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5</cp:revision>
  <cp:lastPrinted>2015-07-07T04:56:00Z</cp:lastPrinted>
  <dcterms:created xsi:type="dcterms:W3CDTF">2015-07-07T04:40:00Z</dcterms:created>
  <dcterms:modified xsi:type="dcterms:W3CDTF">2015-07-07T04:12:00Z</dcterms:modified>
</cp:coreProperties>
</file>