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95C" w:rsidRDefault="00EA19D1" w:rsidP="00EA19D1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9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ส่วนที่ 1</w:t>
      </w:r>
    </w:p>
    <w:p w:rsidR="00EA19D1" w:rsidRPr="00EA19D1" w:rsidRDefault="00EA19D1" w:rsidP="00EA19D1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EA19D1" w:rsidRDefault="00EA19D1" w:rsidP="00EA19D1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A19D1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บทนำ</w:t>
      </w:r>
    </w:p>
    <w:p w:rsidR="00EA19D1" w:rsidRDefault="00EA19D1" w:rsidP="00EA19D1">
      <w:pPr>
        <w:spacing w:after="0"/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A19D1" w:rsidRPr="00AB07BB" w:rsidRDefault="00EA19D1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ว่าด้วยการจัดทำแผนพัฒนาขององค์กรปกครองส่วนท้องถิ่น พ.ศ. 2548 ข้อ 26 และข้อ 27 กำหนดให้องค์กรปกครอง</w:t>
      </w:r>
      <w:r w:rsidR="00AE2D37"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ส่วนท้องถิ่นจัดทำแผนการดำเนินงาน เพื่อเป็นเครื่องมือในการบริหารงานของผู้บริหารท้องถิ่น เพื่อควบคุมการดำเนินงานให้เป็นไปอย่างเหมาะสมและมีประสิทธิภาพ</w:t>
      </w:r>
    </w:p>
    <w:p w:rsidR="00B32647" w:rsidRPr="00AB07BB" w:rsidRDefault="00B32647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E2D37" w:rsidRPr="00AB07BB" w:rsidRDefault="00AE2D37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แผนการดำเนินงาน หมายความว่า แผนการดำเนินงานขององค์กรปกครองส่วนท้องถิ่นที่แสดงถึงรายละเอียดแผนงาน 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B32647" w:rsidRPr="00AB07BB" w:rsidRDefault="00B32647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E2D37" w:rsidRPr="00AB07BB" w:rsidRDefault="00AE2D37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แผนการดำเนินงาน มีจุดมุ่งหมายเพื่อแสดงถึงรายละเอียดของแผนงาน/โครงการพัฒนาและกิจกรรมพัฒนาที่ดำเนินการจริงทั้งหมด ในพื้นที่ขององค์กรปกครองส่วนท้องถิ่นประจำปีงบประมาณนั้น เพื่อ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 ลดความซ้ำซ้อนของโครงการ มีการประสานและบูรณาการการทำงานกับหน่วยงานและจำแนกรายละเอียดต่าง ๆ ของแผนงาน/โครงการในแผนการดำเนินงาน</w:t>
      </w:r>
    </w:p>
    <w:p w:rsidR="00B32647" w:rsidRPr="00AB07BB" w:rsidRDefault="00B32647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AE2D37" w:rsidRPr="00AB07BB" w:rsidRDefault="00AE2D37" w:rsidP="00B32647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ผนการดำเนินงานจะกำหนดรายละเอียดของโครงการ/กิจกรรมการพัฒนาที่ดำเนินการในพื้นที่ขององค์กรปกครองส่วนท้องถิ่น โดยโครงการ/กิจกรรม การพัฒนาที่จะบรรจุในแผนการดำเนินงานจะมีที่มาจาก</w:t>
      </w:r>
    </w:p>
    <w:p w:rsidR="00AE2D37" w:rsidRPr="00AB07BB" w:rsidRDefault="00AE2D37" w:rsidP="00B32647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งบประมาณรายจ่ายประจำปีขององค์กรปกครองส่วนท้องถิ่น(รวมทั้งเงินอุดหนุนที่องค์กรปกครองส่วนท้องถิ่นอุดหนุนให้หน่วยงานอื่นดำเนินการ)</w:t>
      </w:r>
    </w:p>
    <w:p w:rsidR="00AE2D37" w:rsidRPr="00AB07BB" w:rsidRDefault="00B32647" w:rsidP="00B32647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โครงการ/กิจกรรมพัฒนาที่องค์กรปกครองส่วนท้องถิ่นดำเนินการเองโดยไม่ใช้งบประมาณ</w:t>
      </w:r>
    </w:p>
    <w:p w:rsidR="00B32647" w:rsidRPr="00AB07BB" w:rsidRDefault="00B32647" w:rsidP="00B32647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โครงการ/กิจกรรมการพัฒนาของหน่วยงานราชการ ส่วนกลาง ส่วนภูมิภาค หรือหน่วยงานอื่นที่ดำเนินการในพื้นที่ขององค์กรปกครองส่วนท้องถิ่น โดยให้องค์กรปกครองส่วนท้องถิ่นตรวจสอบจากแผนปฏิบัติราชการประจำปีของจังหวัดหรือสอบถามไปยังหน่วยงานต่าง ๆ ที่เกี่ยวข้อง</w:t>
      </w:r>
    </w:p>
    <w:p w:rsidR="00B32647" w:rsidRDefault="00B32647" w:rsidP="00B32647">
      <w:pPr>
        <w:pStyle w:val="a3"/>
        <w:numPr>
          <w:ilvl w:val="0"/>
          <w:numId w:val="1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B07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โครงการ/กิจกรรมพัฒนาอื่น ๆ ที่องค์กรปกครองส่วนท้องถิ่นพิจารณาเห็นว่าจะเกิดประโยชน์ในการประสานดำเนินการในพื้นที่</w:t>
      </w:r>
    </w:p>
    <w:p w:rsidR="00AB07BB" w:rsidRPr="00AB07BB" w:rsidRDefault="00AB07BB" w:rsidP="00AB07BB">
      <w:pPr>
        <w:pStyle w:val="a3"/>
        <w:spacing w:after="0"/>
        <w:ind w:left="1080"/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B32647" w:rsidRDefault="00FD3154" w:rsidP="00B32647">
      <w:pPr>
        <w:spacing w:after="0"/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วัตถุประสงค์ของแผนการดำเนินงาน</w:t>
      </w:r>
    </w:p>
    <w:p w:rsidR="00FD3154" w:rsidRDefault="00FD3154" w:rsidP="00FD3154">
      <w:pPr>
        <w:pStyle w:val="a3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เพื่อให้ผู้บริหารขององค์กรปกครองส่วนท้องถิ่น ใช้เป็นเครื่องมือในการบริหารงาน</w:t>
      </w:r>
    </w:p>
    <w:p w:rsidR="00FD3154" w:rsidRDefault="00FD3154" w:rsidP="00FD3154">
      <w:pPr>
        <w:pStyle w:val="a3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เพื่อควบคุมการดำเนินงานให้เป็นไปอย่างเหมาะสมและมีประสิทธิภาพ</w:t>
      </w:r>
    </w:p>
    <w:p w:rsidR="00FD3154" w:rsidRDefault="00FD3154" w:rsidP="00FD3154">
      <w:pPr>
        <w:pStyle w:val="a3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แสดงถึงรายละเอียดของแผนงาน/โครงการพัฒนาและกิจกรรมการพัฒนาที่ดำเนินการจริงทั้งหมดในพื้นที่ขององค์กรปกครองส่วนท้องถิ่นในปีงบประมาณ</w:t>
      </w:r>
    </w:p>
    <w:p w:rsidR="00AB07BB" w:rsidRDefault="00AB07BB" w:rsidP="00AB07BB">
      <w:pPr>
        <w:spacing w:after="0"/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567F19" w:rsidRDefault="00567F19" w:rsidP="00AB07BB">
      <w:pPr>
        <w:spacing w:after="0"/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567F19" w:rsidRPr="00AB07BB" w:rsidRDefault="00567F19" w:rsidP="00AB07BB">
      <w:pPr>
        <w:spacing w:after="0"/>
        <w:jc w:val="thaiDistribute"/>
        <w:rPr>
          <w:rFonts w:ascii="TH SarabunPSK" w:hAnsi="TH SarabunPSK" w:cs="TH SarabunPSK" w:hint="cs"/>
          <w:i w:val="0"/>
          <w:iCs w:val="0"/>
          <w:sz w:val="32"/>
          <w:szCs w:val="32"/>
        </w:rPr>
      </w:pPr>
    </w:p>
    <w:p w:rsidR="00FD3154" w:rsidRDefault="00FD3154" w:rsidP="00FD3154">
      <w:pPr>
        <w:pStyle w:val="a3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เพื่อให้การดำเนินงานในปีงบประมาณขององค์กรปกครองส่วนท้องถิ่นมีความชัดเจนในการปฏิบัติมากขึ้น</w:t>
      </w:r>
    </w:p>
    <w:p w:rsidR="00FD3154" w:rsidRDefault="00FD3154" w:rsidP="00FD3154">
      <w:pPr>
        <w:pStyle w:val="a3"/>
        <w:numPr>
          <w:ilvl w:val="0"/>
          <w:numId w:val="2"/>
        </w:num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เพื่อลดความซ้ำซ้อนของโครงการ มีการประสานและบูรณาการทำงาน</w:t>
      </w:r>
    </w:p>
    <w:p w:rsidR="00FD3154" w:rsidRDefault="00FD3154" w:rsidP="00FD3154">
      <w:pPr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FD3154" w:rsidRDefault="00FD3154" w:rsidP="00FD3154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ขั้นตอนการจัดทำแผนการดำเนินงาน</w:t>
      </w:r>
    </w:p>
    <w:p w:rsidR="00FD3154" w:rsidRDefault="00FD3154" w:rsidP="00FD3154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คณะกรรมการสนับสนุนการจัดทำแผนพัฒนาท้องถิ่นรวบรวมแผนงาน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200FDA" w:rsidRDefault="00200FDA" w:rsidP="00FD3154">
      <w:pPr>
        <w:pStyle w:val="a3"/>
        <w:numPr>
          <w:ilvl w:val="0"/>
          <w:numId w:val="3"/>
        </w:numPr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คณะกรรมการพัฒนาท้องถิ่นพิจารณาร่างแผนการดำเนินงาน แล้วเสนอผู้บริหารท้องถิ่นประกาศเป็นแผนการดำเนินงาน ทั้งนี้ให้ปิดประกาศแผนการดำเนินงานภายในสี่สิบห้าวันนับแต่วันที่ประกาศ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200FDA" w:rsidRDefault="00200FDA" w:rsidP="00200FDA">
      <w:pPr>
        <w:spacing w:after="0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00FDA" w:rsidRDefault="00200FDA" w:rsidP="00200FDA">
      <w:pPr>
        <w:spacing w:after="0"/>
        <w:rPr>
          <w:rFonts w:ascii="TH SarabunPSK" w:hAnsi="TH SarabunPSK" w:cs="TH SarabunPSK"/>
          <w:b/>
          <w:bCs/>
          <w:i w:val="0"/>
          <w:iCs w:val="0"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u w:val="single"/>
          <w:cs/>
        </w:rPr>
        <w:t>ประโยชน์ของแผนการดำเนินงาน</w:t>
      </w:r>
    </w:p>
    <w:p w:rsidR="00200FDA" w:rsidRPr="00200FDA" w:rsidRDefault="00200FDA" w:rsidP="00AB07BB">
      <w:pPr>
        <w:spacing w:after="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แผนการดำเนินงาน จะเป็น</w:t>
      </w:r>
      <w:r w:rsidR="00695FD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ครื่องมือสำคัญในการบริหารงานของผู้บริหารท้องถิ่น เพื่อควบคุมการดำเนินงานให้เป็นไปอย่างเหมาะสมและมีประสิทธิภาพ แผนการดำเนินงานจะกำหนดรายละเอียดของโครงการ/กิจกรรมการพัฒนาที่ดำเนินการจริงทั้งหมดในพื้นที่ขององค์กรปกครองส่วนท้องถิ่นเพื่อใช้แนวทางในการปฏิบัติมากขึ้น ลดความซ้ำซ้อนของโครงการ มีการประสานและบูรณาการ</w:t>
      </w:r>
      <w:r w:rsidR="00F9353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การทำงานกับหน่วยงานและจำแนกรายละเอียดต่าง ๆ ของแผนงาน/โครงการในแผนการดำเนินงาน</w:t>
      </w:r>
    </w:p>
    <w:p w:rsidR="00FD3154" w:rsidRPr="00FD3154" w:rsidRDefault="00FD3154" w:rsidP="00FD3154">
      <w:pPr>
        <w:pStyle w:val="a3"/>
        <w:spacing w:after="0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B32647" w:rsidRPr="00B32647" w:rsidRDefault="00B32647" w:rsidP="00B32647">
      <w:pPr>
        <w:spacing w:after="0"/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p w:rsidR="00EA19D1" w:rsidRPr="00EA19D1" w:rsidRDefault="00EA19D1" w:rsidP="00B32647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</w:p>
    <w:sectPr w:rsidR="00EA19D1" w:rsidRPr="00EA19D1" w:rsidSect="00ED2FB1">
      <w:headerReference w:type="defaul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750A" w:rsidRDefault="0019750A" w:rsidP="00ED2FB1">
      <w:pPr>
        <w:spacing w:after="0" w:line="240" w:lineRule="auto"/>
      </w:pPr>
      <w:r>
        <w:separator/>
      </w:r>
    </w:p>
  </w:endnote>
  <w:endnote w:type="continuationSeparator" w:id="1">
    <w:p w:rsidR="0019750A" w:rsidRDefault="0019750A" w:rsidP="00ED2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750A" w:rsidRDefault="0019750A" w:rsidP="00ED2FB1">
      <w:pPr>
        <w:spacing w:after="0" w:line="240" w:lineRule="auto"/>
      </w:pPr>
      <w:r>
        <w:separator/>
      </w:r>
    </w:p>
  </w:footnote>
  <w:footnote w:type="continuationSeparator" w:id="1">
    <w:p w:rsidR="0019750A" w:rsidRDefault="0019750A" w:rsidP="00ED2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6520"/>
      <w:docPartObj>
        <w:docPartGallery w:val="Page Numbers (Top of Page)"/>
        <w:docPartUnique/>
      </w:docPartObj>
    </w:sdtPr>
    <w:sdtContent>
      <w:p w:rsidR="00ED2FB1" w:rsidRDefault="00393E5A">
        <w:pPr>
          <w:pStyle w:val="a4"/>
          <w:jc w:val="right"/>
        </w:pPr>
        <w:r w:rsidRPr="00ED2FB1">
          <w:rPr>
            <w:rFonts w:ascii="TH SarabunPSK" w:hAnsi="TH SarabunPSK" w:cs="TH SarabunPSK"/>
            <w:i w:val="0"/>
            <w:iCs w:val="0"/>
            <w:sz w:val="32"/>
            <w:szCs w:val="32"/>
          </w:rPr>
          <w:fldChar w:fldCharType="begin"/>
        </w:r>
        <w:r w:rsidR="00ED2FB1" w:rsidRPr="00ED2FB1">
          <w:rPr>
            <w:rFonts w:ascii="TH SarabunPSK" w:hAnsi="TH SarabunPSK" w:cs="TH SarabunPSK"/>
            <w:i w:val="0"/>
            <w:iCs w:val="0"/>
            <w:sz w:val="32"/>
            <w:szCs w:val="32"/>
          </w:rPr>
          <w:instrText xml:space="preserve"> PAGE   \* MERGEFORMAT </w:instrText>
        </w:r>
        <w:r w:rsidRPr="00ED2FB1">
          <w:rPr>
            <w:rFonts w:ascii="TH SarabunPSK" w:hAnsi="TH SarabunPSK" w:cs="TH SarabunPSK"/>
            <w:i w:val="0"/>
            <w:iCs w:val="0"/>
            <w:sz w:val="32"/>
            <w:szCs w:val="32"/>
          </w:rPr>
          <w:fldChar w:fldCharType="separate"/>
        </w:r>
        <w:r w:rsidR="00567F19" w:rsidRPr="00567F19">
          <w:rPr>
            <w:rFonts w:ascii="TH SarabunPSK" w:hAnsi="TH SarabunPSK" w:cs="TH SarabunPSK"/>
            <w:i w:val="0"/>
            <w:iCs w:val="0"/>
            <w:noProof/>
            <w:sz w:val="32"/>
            <w:szCs w:val="32"/>
            <w:lang w:val="th-TH"/>
          </w:rPr>
          <w:t>2</w:t>
        </w:r>
        <w:r w:rsidRPr="00ED2FB1">
          <w:rPr>
            <w:rFonts w:ascii="TH SarabunPSK" w:hAnsi="TH SarabunPSK" w:cs="TH SarabunPSK"/>
            <w:i w:val="0"/>
            <w:iCs w:val="0"/>
            <w:sz w:val="32"/>
            <w:szCs w:val="32"/>
          </w:rPr>
          <w:fldChar w:fldCharType="end"/>
        </w:r>
      </w:p>
    </w:sdtContent>
  </w:sdt>
  <w:p w:rsidR="00ED2FB1" w:rsidRDefault="00ED2FB1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53E23"/>
    <w:multiLevelType w:val="hybridMultilevel"/>
    <w:tmpl w:val="2A5A0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CA1733"/>
    <w:multiLevelType w:val="hybridMultilevel"/>
    <w:tmpl w:val="E4182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FA5182"/>
    <w:multiLevelType w:val="hybridMultilevel"/>
    <w:tmpl w:val="F52C2B42"/>
    <w:lvl w:ilvl="0" w:tplc="7CC40A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A19D1"/>
    <w:rsid w:val="0008095C"/>
    <w:rsid w:val="000E7C09"/>
    <w:rsid w:val="0019750A"/>
    <w:rsid w:val="00200FDA"/>
    <w:rsid w:val="002C609C"/>
    <w:rsid w:val="00393E5A"/>
    <w:rsid w:val="00404D65"/>
    <w:rsid w:val="00556C3A"/>
    <w:rsid w:val="00560D0B"/>
    <w:rsid w:val="00567F19"/>
    <w:rsid w:val="005A1E64"/>
    <w:rsid w:val="00695FDC"/>
    <w:rsid w:val="00AB07BB"/>
    <w:rsid w:val="00AC7219"/>
    <w:rsid w:val="00AE2D37"/>
    <w:rsid w:val="00B32647"/>
    <w:rsid w:val="00EA19D1"/>
    <w:rsid w:val="00ED2FB1"/>
    <w:rsid w:val="00F93536"/>
    <w:rsid w:val="00FD0F63"/>
    <w:rsid w:val="00FD3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i/>
        <w:iCs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2D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D2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D2FB1"/>
  </w:style>
  <w:style w:type="paragraph" w:styleId="a6">
    <w:name w:val="footer"/>
    <w:basedOn w:val="a"/>
    <w:link w:val="a7"/>
    <w:uiPriority w:val="99"/>
    <w:semiHidden/>
    <w:unhideWhenUsed/>
    <w:rsid w:val="00ED2F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ED2F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2013-07-09T02:21:00Z</cp:lastPrinted>
  <dcterms:created xsi:type="dcterms:W3CDTF">2011-11-15T04:04:00Z</dcterms:created>
  <dcterms:modified xsi:type="dcterms:W3CDTF">2014-03-25T08:22:00Z</dcterms:modified>
</cp:coreProperties>
</file>