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627A" w:rsidRDefault="00F0627A" w:rsidP="004C65F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207365" w:rsidRDefault="00C4168C" w:rsidP="00C4168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การดำเนินการตามมาตรการส่งเสริมคุณธรรมและความโปร่งใส</w:t>
      </w:r>
    </w:p>
    <w:p w:rsidR="00C4168C" w:rsidRDefault="00D4543D" w:rsidP="00C4168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องค์การบริหารส่วนตำบลตลิ่งชัน</w:t>
      </w:r>
      <w:r w:rsidR="00C4168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ประจำปีงบประมาณ  256</w:t>
      </w:r>
      <w:r w:rsidR="00EF5D4D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</w:p>
    <w:p w:rsidR="00C4168C" w:rsidRDefault="00C4168C" w:rsidP="00C4168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82D9D" w:rsidRPr="00C82D9D" w:rsidRDefault="00C4168C" w:rsidP="00F0627A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0627A">
        <w:rPr>
          <w:rFonts w:ascii="TH SarabunIT๙" w:hAnsi="TH SarabunIT๙" w:cs="TH SarabunIT๙" w:hint="cs"/>
          <w:sz w:val="32"/>
          <w:szCs w:val="32"/>
          <w:cs/>
        </w:rPr>
        <w:tab/>
      </w:r>
      <w:r w:rsidR="00C54434" w:rsidRPr="00C54434">
        <w:rPr>
          <w:rFonts w:ascii="TH SarabunIT๙" w:hAnsi="TH SarabunIT๙" w:cs="TH SarabunIT๙" w:hint="cs"/>
          <w:sz w:val="32"/>
          <w:szCs w:val="32"/>
          <w:cs/>
        </w:rPr>
        <w:t>ตามที่</w:t>
      </w:r>
      <w:r w:rsidR="00C54434">
        <w:rPr>
          <w:rFonts w:ascii="TH SarabunIT๙" w:hAnsi="TH SarabunIT๙" w:cs="TH SarabunIT๙" w:hint="cs"/>
          <w:sz w:val="32"/>
          <w:szCs w:val="32"/>
          <w:cs/>
        </w:rPr>
        <w:t>หน่วยงาน</w:t>
      </w:r>
      <w:r w:rsidR="00C54434" w:rsidRPr="00C54434">
        <w:rPr>
          <w:rFonts w:ascii="TH SarabunIT๙" w:hAnsi="TH SarabunIT๙" w:cs="TH SarabunIT๙" w:hint="cs"/>
          <w:sz w:val="32"/>
          <w:szCs w:val="32"/>
          <w:cs/>
        </w:rPr>
        <w:t>ได้ดำเนินการวิเคราะห์การประเมินผลการดำเนินการตามมาตรการส่งเสริมคุณธรรมและความโปร่งใส</w:t>
      </w:r>
      <w:r w:rsidR="00D4543D">
        <w:rPr>
          <w:rFonts w:ascii="TH SarabunIT๙" w:hAnsi="TH SarabunIT๙" w:cs="TH SarabunIT๙" w:hint="cs"/>
          <w:sz w:val="32"/>
          <w:szCs w:val="32"/>
          <w:cs/>
        </w:rPr>
        <w:t>องค์การบริหาร</w:t>
      </w:r>
      <w:bookmarkStart w:id="0" w:name="_GoBack"/>
      <w:bookmarkEnd w:id="0"/>
      <w:r w:rsidR="00D4543D">
        <w:rPr>
          <w:rFonts w:ascii="TH SarabunIT๙" w:hAnsi="TH SarabunIT๙" w:cs="TH SarabunIT๙" w:hint="cs"/>
          <w:sz w:val="32"/>
          <w:szCs w:val="32"/>
          <w:cs/>
        </w:rPr>
        <w:t>ส่วนตำบลตลิ่งชัน ประจำปีงบประมาณ  2564</w:t>
      </w:r>
      <w:r w:rsidR="00C54434">
        <w:rPr>
          <w:rFonts w:ascii="TH SarabunIT๙" w:hAnsi="TH SarabunIT๙" w:cs="TH SarabunIT๙" w:hint="cs"/>
          <w:sz w:val="32"/>
          <w:szCs w:val="32"/>
          <w:cs/>
        </w:rPr>
        <w:t xml:space="preserve"> และได้กำหนดมาตรการ/แนวทางในการส่งเสริมคุณธรรมและความโปร่งใสในการดำเนินงานขอ</w:t>
      </w:r>
      <w:r w:rsidR="00D4543D">
        <w:rPr>
          <w:rFonts w:ascii="TH SarabunIT๙" w:hAnsi="TH SarabunIT๙" w:cs="TH SarabunIT๙" w:hint="cs"/>
          <w:sz w:val="32"/>
          <w:szCs w:val="32"/>
          <w:cs/>
        </w:rPr>
        <w:t>งหน่วยงานภาครัฐในปีงบประมาณ 2565</w:t>
      </w:r>
      <w:r w:rsidR="00C82D9D">
        <w:rPr>
          <w:rFonts w:ascii="TH SarabunIT๙" w:hAnsi="TH SarabunIT๙" w:cs="TH SarabunIT๙" w:hint="cs"/>
          <w:sz w:val="32"/>
          <w:szCs w:val="32"/>
          <w:cs/>
        </w:rPr>
        <w:t xml:space="preserve"> ตามข้อเสนอแนะในการประชุมผู้บริหารและพนักงาน</w:t>
      </w:r>
      <w:r w:rsidR="00D4543D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องค์การบริหารส่วนตำบลตลิ่งชัน เมื่อวันที่ 21 มกราคม 2565</w:t>
      </w:r>
      <w:r w:rsidR="00C82D9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4543D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องค์การบริหารส่วนตำบลตลิ่งชัน </w:t>
      </w:r>
      <w:r w:rsidR="00C82D9D">
        <w:rPr>
          <w:rFonts w:ascii="TH SarabunIT๙" w:hAnsi="TH SarabunIT๙" w:cs="TH SarabunIT๙" w:hint="cs"/>
          <w:sz w:val="32"/>
          <w:szCs w:val="32"/>
          <w:cs/>
        </w:rPr>
        <w:t>จึงได้มีมาตรการ/แนวทางในการพัฒนาการประเมินคุณธรรมและความโปร่งใสในการดำเนินงานของหน่</w:t>
      </w:r>
      <w:r w:rsidR="00D4543D">
        <w:rPr>
          <w:rFonts w:ascii="TH SarabunIT๙" w:hAnsi="TH SarabunIT๙" w:cs="TH SarabunIT๙" w:hint="cs"/>
          <w:sz w:val="32"/>
          <w:szCs w:val="32"/>
          <w:cs/>
        </w:rPr>
        <w:t xml:space="preserve">วยงานภาครัฐ ประจำปีงบประมาณ 2565 </w:t>
      </w:r>
      <w:r w:rsidR="00C82D9D">
        <w:rPr>
          <w:rFonts w:ascii="TH SarabunIT๙" w:hAnsi="TH SarabunIT๙" w:cs="TH SarabunIT๙" w:hint="cs"/>
          <w:sz w:val="32"/>
          <w:szCs w:val="32"/>
          <w:cs/>
        </w:rPr>
        <w:t xml:space="preserve"> และตาม</w:t>
      </w:r>
      <w:r w:rsidR="00C82D9D" w:rsidRPr="00CC018F">
        <w:rPr>
          <w:rFonts w:ascii="TH SarabunIT๙" w:hAnsi="TH SarabunIT๙" w:cs="TH SarabunIT๙"/>
          <w:sz w:val="32"/>
          <w:szCs w:val="32"/>
          <w:cs/>
        </w:rPr>
        <w:t>คำสั่ง</w:t>
      </w:r>
      <w:r w:rsidR="004C65F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4C65F1">
        <w:rPr>
          <w:rFonts w:ascii="TH SarabunIT๙" w:hAnsi="TH SarabunIT๙" w:cs="TH SarabunIT๙" w:hint="cs"/>
          <w:sz w:val="32"/>
          <w:szCs w:val="32"/>
          <w:cs/>
        </w:rPr>
        <w:t>ตลิ่งชัน</w:t>
      </w:r>
      <w:r w:rsidR="00C82D9D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 w:rsidR="00D4543D">
        <w:rPr>
          <w:rFonts w:ascii="TH SarabunIT๙" w:hAnsi="TH SarabunIT๙" w:cs="TH SarabunIT๙" w:hint="cs"/>
          <w:sz w:val="32"/>
          <w:szCs w:val="32"/>
          <w:cs/>
        </w:rPr>
        <w:t>580</w:t>
      </w:r>
      <w:r w:rsidR="00C82D9D" w:rsidRPr="00CC018F">
        <w:rPr>
          <w:rFonts w:ascii="TH SarabunIT๙" w:hAnsi="TH SarabunIT๙" w:cs="TH SarabunIT๙"/>
          <w:sz w:val="32"/>
          <w:szCs w:val="32"/>
          <w:cs/>
        </w:rPr>
        <w:t xml:space="preserve"> /25</w:t>
      </w:r>
      <w:r w:rsidR="00C82D9D" w:rsidRPr="00CC018F">
        <w:rPr>
          <w:rFonts w:ascii="TH SarabunIT๙" w:hAnsi="TH SarabunIT๙" w:cs="TH SarabunIT๙"/>
          <w:sz w:val="32"/>
          <w:szCs w:val="32"/>
        </w:rPr>
        <w:t>64</w:t>
      </w:r>
      <w:r w:rsidR="00C82D9D">
        <w:rPr>
          <w:rFonts w:ascii="TH SarabunIT๙" w:hAnsi="TH SarabunIT๙" w:cs="TH SarabunIT๙"/>
          <w:sz w:val="32"/>
          <w:szCs w:val="32"/>
        </w:rPr>
        <w:t xml:space="preserve"> </w:t>
      </w:r>
      <w:r w:rsidR="00D4543D">
        <w:rPr>
          <w:rFonts w:ascii="TH SarabunIT๙" w:hAnsi="TH SarabunIT๙" w:cs="TH SarabunIT๙" w:hint="cs"/>
          <w:sz w:val="32"/>
          <w:szCs w:val="32"/>
          <w:cs/>
        </w:rPr>
        <w:t>ลงวันที่ 30 ธันว</w:t>
      </w:r>
      <w:r w:rsidR="00C82D9D">
        <w:rPr>
          <w:rFonts w:ascii="TH SarabunIT๙" w:hAnsi="TH SarabunIT๙" w:cs="TH SarabunIT๙" w:hint="cs"/>
          <w:sz w:val="32"/>
          <w:szCs w:val="32"/>
          <w:cs/>
        </w:rPr>
        <w:t xml:space="preserve">าคม 2564 </w:t>
      </w:r>
      <w:r w:rsidR="00C82D9D" w:rsidRPr="00CC018F">
        <w:rPr>
          <w:rFonts w:ascii="TH SarabunIT๙" w:hAnsi="TH SarabunIT๙" w:cs="TH SarabunIT๙"/>
          <w:sz w:val="32"/>
          <w:szCs w:val="32"/>
          <w:cs/>
        </w:rPr>
        <w:t>เรื่อง แต่งตั้งคณะกรรมการอ</w:t>
      </w:r>
      <w:r w:rsidR="00C82D9D" w:rsidRPr="00CC018F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C82D9D" w:rsidRPr="00CC018F">
        <w:rPr>
          <w:rFonts w:ascii="TH SarabunIT๙" w:hAnsi="TH SarabunIT๙" w:cs="TH SarabunIT๙"/>
          <w:sz w:val="32"/>
          <w:szCs w:val="32"/>
          <w:cs/>
        </w:rPr>
        <w:t>นวยการ และ</w:t>
      </w:r>
      <w:r w:rsidR="00C82D9D" w:rsidRPr="00CC018F">
        <w:rPr>
          <w:rFonts w:ascii="TH SarabunIT๙" w:hAnsi="TH SarabunIT๙" w:cs="TH SarabunIT๙" w:hint="cs"/>
          <w:sz w:val="32"/>
          <w:szCs w:val="32"/>
          <w:cs/>
        </w:rPr>
        <w:t>กำหนดผู้รับผิดชอบ</w:t>
      </w:r>
      <w:r w:rsidR="00C82D9D" w:rsidRPr="00CC018F">
        <w:rPr>
          <w:rFonts w:ascii="TH SarabunIT๙" w:hAnsi="TH SarabunIT๙" w:cs="TH SarabunIT๙"/>
          <w:sz w:val="32"/>
          <w:szCs w:val="32"/>
          <w:cs/>
        </w:rPr>
        <w:t>โครงการประเมินคุณธรรมและความโปร่งใส</w:t>
      </w:r>
      <w:r w:rsidR="00C82D9D" w:rsidRPr="00CC018F">
        <w:rPr>
          <w:rFonts w:ascii="TH SarabunIT๙" w:hAnsi="TH SarabunIT๙" w:cs="TH SarabunIT๙"/>
          <w:sz w:val="32"/>
          <w:szCs w:val="32"/>
        </w:rPr>
        <w:t xml:space="preserve">  (Integrity and Transparency Assessment : ITA) </w:t>
      </w:r>
      <w:r w:rsidR="00C82D9D" w:rsidRPr="00CC018F">
        <w:rPr>
          <w:rFonts w:ascii="TH SarabunIT๙" w:hAnsi="TH SarabunIT๙" w:cs="TH SarabunIT๙"/>
          <w:sz w:val="32"/>
          <w:szCs w:val="32"/>
          <w:cs/>
        </w:rPr>
        <w:t>ในการด</w:t>
      </w:r>
      <w:r w:rsidR="00C82D9D" w:rsidRPr="00CC018F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C82D9D" w:rsidRPr="00CC018F">
        <w:rPr>
          <w:rFonts w:ascii="TH SarabunIT๙" w:hAnsi="TH SarabunIT๙" w:cs="TH SarabunIT๙"/>
          <w:sz w:val="32"/>
          <w:szCs w:val="32"/>
          <w:cs/>
        </w:rPr>
        <w:t>เนินงานขององค์กรปกครองส่วนท้องถิ่น</w:t>
      </w:r>
      <w:r w:rsidR="00C82D9D">
        <w:rPr>
          <w:rFonts w:ascii="TH SarabunIT๙" w:hAnsi="TH SarabunIT๙" w:cs="TH SarabunIT๙"/>
          <w:sz w:val="32"/>
          <w:szCs w:val="32"/>
        </w:rPr>
        <w:t xml:space="preserve"> </w:t>
      </w:r>
      <w:r w:rsidR="00C82D9D">
        <w:rPr>
          <w:rFonts w:ascii="TH SarabunIT๙" w:hAnsi="TH SarabunIT๙" w:cs="TH SarabunIT๙" w:hint="cs"/>
          <w:sz w:val="32"/>
          <w:szCs w:val="32"/>
          <w:cs/>
        </w:rPr>
        <w:t>เพื่อการดำเนินการขับเคลื่อนตามมาตรการส่งเสริมคุณธรรมและความโปร่งใสภายในหน่วยงาน ดังนี้</w:t>
      </w:r>
    </w:p>
    <w:p w:rsidR="00E42DB8" w:rsidRDefault="00E42DB8" w:rsidP="00CC018F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Style w:val="a7"/>
        <w:tblW w:w="10065" w:type="dxa"/>
        <w:tblInd w:w="-318" w:type="dxa"/>
        <w:tblLook w:val="04A0" w:firstRow="1" w:lastRow="0" w:firstColumn="1" w:lastColumn="0" w:noHBand="0" w:noVBand="1"/>
      </w:tblPr>
      <w:tblGrid>
        <w:gridCol w:w="1858"/>
        <w:gridCol w:w="1540"/>
        <w:gridCol w:w="1423"/>
        <w:gridCol w:w="1559"/>
        <w:gridCol w:w="1984"/>
        <w:gridCol w:w="1701"/>
      </w:tblGrid>
      <w:tr w:rsidR="006A3633" w:rsidTr="002A5A01">
        <w:tc>
          <w:tcPr>
            <w:tcW w:w="1858" w:type="dxa"/>
          </w:tcPr>
          <w:p w:rsidR="006A3633" w:rsidRPr="00EF7DB6" w:rsidRDefault="006A3633" w:rsidP="002A5A01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EF7DB6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มาตรการ/แนวทาง</w:t>
            </w:r>
          </w:p>
        </w:tc>
        <w:tc>
          <w:tcPr>
            <w:tcW w:w="1540" w:type="dxa"/>
          </w:tcPr>
          <w:p w:rsidR="006A3633" w:rsidRPr="00EF7DB6" w:rsidRDefault="006A3633" w:rsidP="002A5A01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F7DB6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วิธีดำเนินการ</w:t>
            </w:r>
          </w:p>
        </w:tc>
        <w:tc>
          <w:tcPr>
            <w:tcW w:w="1423" w:type="dxa"/>
          </w:tcPr>
          <w:p w:rsidR="006A3633" w:rsidRPr="00EF7DB6" w:rsidRDefault="006A3633" w:rsidP="002A5A01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F7DB6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ผู้รับผิดชอบ</w:t>
            </w:r>
          </w:p>
        </w:tc>
        <w:tc>
          <w:tcPr>
            <w:tcW w:w="1559" w:type="dxa"/>
          </w:tcPr>
          <w:p w:rsidR="006A3633" w:rsidRPr="00EF7DB6" w:rsidRDefault="006A3633" w:rsidP="002A5A01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F7DB6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ระยะดำเนินการ</w:t>
            </w:r>
          </w:p>
        </w:tc>
        <w:tc>
          <w:tcPr>
            <w:tcW w:w="1984" w:type="dxa"/>
          </w:tcPr>
          <w:p w:rsidR="006A3633" w:rsidRPr="00EF7DB6" w:rsidRDefault="006A3633" w:rsidP="002A5A01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F7DB6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ผลการดำเนินการ</w:t>
            </w:r>
          </w:p>
        </w:tc>
        <w:tc>
          <w:tcPr>
            <w:tcW w:w="1701" w:type="dxa"/>
          </w:tcPr>
          <w:p w:rsidR="006A3633" w:rsidRDefault="00625DDD" w:rsidP="002A5A01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F7DB6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การติดตามผล</w:t>
            </w:r>
          </w:p>
          <w:p w:rsidR="00EF7DB6" w:rsidRPr="00EF7DB6" w:rsidRDefault="00EF7DB6" w:rsidP="002A5A01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6A3633" w:rsidTr="002A5A01">
        <w:tc>
          <w:tcPr>
            <w:tcW w:w="1858" w:type="dxa"/>
          </w:tcPr>
          <w:p w:rsidR="00EF7DB6" w:rsidRDefault="00EF7DB6" w:rsidP="00C4168C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A3633" w:rsidRDefault="00DA02E8" w:rsidP="00C4168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1.</w:t>
            </w:r>
            <w:r w:rsidR="006A363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การสร้าง</w:t>
            </w:r>
            <w:r w:rsidR="00B96B7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ฐานความคิด</w:t>
            </w:r>
            <w:r w:rsidR="002A5A01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เรื่อง</w:t>
            </w:r>
            <w:r w:rsidR="00B96B7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การแยกแยะระหว่างผลประโยชน์ส่วนตัวและประโยชน์ส่วนร่วม</w:t>
            </w:r>
          </w:p>
          <w:p w:rsidR="00DA02E8" w:rsidRDefault="00DA02E8" w:rsidP="00C4168C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A02E8" w:rsidRDefault="00DA02E8" w:rsidP="00C4168C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A02E8" w:rsidRDefault="00DA02E8" w:rsidP="00C4168C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A02E8" w:rsidRDefault="00DA02E8" w:rsidP="00C4168C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A02E8" w:rsidRDefault="00DA02E8" w:rsidP="00C4168C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A02E8" w:rsidRDefault="00DA02E8" w:rsidP="00C4168C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EF7DB6" w:rsidRDefault="00EF7DB6" w:rsidP="00C4168C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A02E8" w:rsidRPr="006A3633" w:rsidRDefault="00DA02E8" w:rsidP="00D4543D">
            <w:pPr>
              <w:rPr>
                <w:rFonts w:ascii="TH SarabunIT๙" w:hAnsi="TH SarabunIT๙" w:cs="TH SarabunIT๙" w:hint="cs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2.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</w:t>
            </w:r>
            <w:r w:rsidR="00D4543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ขับเคลื่อนการประเมินคุณธรรม</w:t>
            </w:r>
            <w:r w:rsidR="004C65F1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และความโปร่งใสภายในหน่วยงานให้ดีขึ้น</w:t>
            </w:r>
          </w:p>
        </w:tc>
        <w:tc>
          <w:tcPr>
            <w:tcW w:w="1540" w:type="dxa"/>
          </w:tcPr>
          <w:p w:rsidR="00EF7DB6" w:rsidRDefault="00EF7DB6" w:rsidP="00C4168C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A3633" w:rsidRDefault="00B96B77" w:rsidP="00C4168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1.จัดประชุมให้ความรู้การขัดกันระหว่าง</w:t>
            </w:r>
            <w:r w:rsidR="00E42DB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ผลประโยชน์ส่วนตัวและประโยชน์ส่วนร่วม</w:t>
            </w:r>
          </w:p>
          <w:p w:rsidR="00EF7DB6" w:rsidRPr="00EF7DB6" w:rsidRDefault="00EF7DB6" w:rsidP="00C4168C">
            <w:pPr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  <w:p w:rsidR="00B96B77" w:rsidRDefault="00B96B77" w:rsidP="00C4168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2.จัดทำคู่มือ</w:t>
            </w:r>
            <w:r w:rsidR="00E42DB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แนว</w:t>
            </w:r>
            <w:r w:rsidR="00EF7DB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ปฏิบัติ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และประชาสัมพันธ์</w:t>
            </w:r>
            <w:r w:rsidR="00E42DB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ให้ทราบตามสื่อต่างๆ</w:t>
            </w:r>
          </w:p>
          <w:p w:rsidR="00EF7DB6" w:rsidRPr="00EF7DB6" w:rsidRDefault="00EF7DB6" w:rsidP="00C4168C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A02E8" w:rsidRPr="00DA02E8" w:rsidRDefault="00F0627A" w:rsidP="00DA02E8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3. จัดประชุมให้</w:t>
            </w:r>
            <w:r w:rsidR="00DA02E8" w:rsidRPr="00DA02E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ความรู้เ</w:t>
            </w:r>
            <w:r w:rsidR="00DA02E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รื่องการ</w:t>
            </w:r>
            <w:r w:rsidR="00DA02E8" w:rsidRPr="00DA02E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ส่งเสริมคุณธรรมและจริยธรรมและเรื่องวินัยและการรักษาวินัย</w:t>
            </w:r>
          </w:p>
          <w:p w:rsidR="00F0627A" w:rsidRDefault="00F0627A" w:rsidP="00F0627A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  <w:p w:rsidR="00F0627A" w:rsidRPr="00B96B77" w:rsidRDefault="00F0627A" w:rsidP="00C4168C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23" w:type="dxa"/>
          </w:tcPr>
          <w:p w:rsidR="00EF7DB6" w:rsidRDefault="00EF7DB6" w:rsidP="00C4168C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A3633" w:rsidRDefault="00E42DB8" w:rsidP="00C4168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สำนักปลัด</w:t>
            </w:r>
          </w:p>
          <w:p w:rsidR="00E42DB8" w:rsidRPr="006A3633" w:rsidRDefault="00E42DB8" w:rsidP="00C4168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.</w:t>
            </w:r>
          </w:p>
        </w:tc>
        <w:tc>
          <w:tcPr>
            <w:tcW w:w="1559" w:type="dxa"/>
          </w:tcPr>
          <w:p w:rsidR="00EF7DB6" w:rsidRDefault="00EF7DB6" w:rsidP="00C4168C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A3633" w:rsidRPr="006A3633" w:rsidRDefault="00E42DB8" w:rsidP="00C4168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เดือน มกราคม </w:t>
            </w:r>
            <w:r w:rsidR="00DA02E8">
              <w:rPr>
                <w:rFonts w:ascii="TH SarabunIT๙" w:hAnsi="TH SarabunIT๙" w:cs="TH SarabunIT๙"/>
                <w:sz w:val="30"/>
                <w:szCs w:val="30"/>
                <w:cs/>
              </w:rPr>
              <w:t>–</w:t>
            </w:r>
            <w:r w:rsidR="00DA02E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เดือน เมษายน</w:t>
            </w:r>
            <w:r w:rsidR="00D4543D">
              <w:rPr>
                <w:rFonts w:ascii="TH SarabunIT๙" w:hAnsi="TH SarabunIT๙" w:cs="TH SarabunIT๙" w:hint="cs"/>
                <w:sz w:val="30"/>
                <w:szCs w:val="30"/>
                <w:cs/>
              </w:rPr>
              <w:t>2565</w:t>
            </w:r>
          </w:p>
        </w:tc>
        <w:tc>
          <w:tcPr>
            <w:tcW w:w="1984" w:type="dxa"/>
          </w:tcPr>
          <w:p w:rsidR="00EF7DB6" w:rsidRDefault="00EF7DB6" w:rsidP="00C4168C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A3633" w:rsidRDefault="006A3633" w:rsidP="00C4168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1.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จัดประชุม</w:t>
            </w:r>
            <w:r w:rsidR="00E42DB8">
              <w:rPr>
                <w:rFonts w:ascii="TH SarabunIT๙" w:hAnsi="TH SarabunIT๙" w:cs="TH SarabunIT๙" w:hint="cs"/>
                <w:sz w:val="30"/>
                <w:szCs w:val="30"/>
                <w:cs/>
              </w:rPr>
              <w:t>/อบรม</w:t>
            </w:r>
            <w:r w:rsidR="009B5A02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ปลูกฝังฐานความคิดการแยกแยะระหว่างผลประโยชน์ส่วนตัวและประโยชน์ส่วนร่วมเมื่อวันที่ </w:t>
            </w:r>
            <w:r w:rsidR="00D4543D">
              <w:rPr>
                <w:rFonts w:ascii="TH SarabunIT๙" w:hAnsi="TH SarabunIT๙" w:cs="TH SarabunIT๙" w:hint="cs"/>
                <w:sz w:val="30"/>
                <w:szCs w:val="30"/>
                <w:cs/>
              </w:rPr>
              <w:t>21 ม.ค. 2565</w:t>
            </w:r>
          </w:p>
          <w:p w:rsidR="00EF7DB6" w:rsidRPr="00EF7DB6" w:rsidRDefault="00EF7DB6" w:rsidP="00C4168C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B5A02" w:rsidRDefault="009B5A02" w:rsidP="009B5A0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2.จัดทำคู่มือแนว</w:t>
            </w:r>
            <w:r w:rsidR="00EF7DB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ปฏิบัติ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เพื่อป้องกันผลประโยชน์ทับซ้อนให้บุคลากรทุกคน</w:t>
            </w:r>
          </w:p>
          <w:p w:rsidR="00EF7DB6" w:rsidRDefault="00EF7DB6" w:rsidP="009B5A02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EF7DB6" w:rsidRPr="00EF7DB6" w:rsidRDefault="00EF7DB6" w:rsidP="009B5A02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EF7DB6" w:rsidRDefault="00DA02E8" w:rsidP="00DA02E8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3.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จัดประชุม/อบรม</w:t>
            </w:r>
          </w:p>
          <w:p w:rsidR="00DA02E8" w:rsidRDefault="00DA02E8" w:rsidP="00DA02E8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ปลูกฝังฐานความคิดเรื่องการ</w:t>
            </w:r>
            <w:r w:rsidRPr="00DA02E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ส่งเสริมคุณธรรมและจริยธรรมและเรื่องวินัยและการรักษาวินัย</w:t>
            </w:r>
          </w:p>
          <w:p w:rsidR="00DA02E8" w:rsidRPr="006A3633" w:rsidRDefault="00DA02E8" w:rsidP="009B5A0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701" w:type="dxa"/>
          </w:tcPr>
          <w:p w:rsidR="00EF7DB6" w:rsidRDefault="00EF7DB6" w:rsidP="00625DDD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A3633" w:rsidRPr="006A3633" w:rsidRDefault="005132F6" w:rsidP="00625DDD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บุคลากรที่โอน(ย้าย)หรือมาบรรจุ แต่งตั้งใหม่เห็นควรแจ้งให้ทราบถึงวิธีการปฏิบัติหรือมาตรการ/แนวทางของหน่วยงานดังกล่าวให้ทราบในโอกาสต่อไป</w:t>
            </w:r>
          </w:p>
        </w:tc>
      </w:tr>
    </w:tbl>
    <w:p w:rsidR="00AC435C" w:rsidRDefault="00AC435C" w:rsidP="00AD1F7B">
      <w:pPr>
        <w:pStyle w:val="a3"/>
        <w:ind w:left="0"/>
        <w:rPr>
          <w:rFonts w:ascii="TH SarabunIT๙" w:hAnsi="TH SarabunIT๙" w:cs="TH SarabunIT๙"/>
          <w:sz w:val="32"/>
          <w:szCs w:val="32"/>
        </w:rPr>
      </w:pPr>
    </w:p>
    <w:sectPr w:rsidR="00AC435C" w:rsidSect="00F0627A">
      <w:pgSz w:w="11906" w:h="16838"/>
      <w:pgMar w:top="1191" w:right="1304" w:bottom="130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Angsana New">
    <w:altName w:val="TH NiramitIT๙ 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A515D"/>
    <w:multiLevelType w:val="multilevel"/>
    <w:tmpl w:val="2CEE2B28"/>
    <w:lvl w:ilvl="0">
      <w:start w:val="3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">
    <w:nsid w:val="1DAC0BD2"/>
    <w:multiLevelType w:val="hybridMultilevel"/>
    <w:tmpl w:val="0AAA64F6"/>
    <w:lvl w:ilvl="0" w:tplc="96828392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43BB317E"/>
    <w:multiLevelType w:val="hybridMultilevel"/>
    <w:tmpl w:val="3BB4D5BC"/>
    <w:lvl w:ilvl="0" w:tplc="F9DAD0F0">
      <w:start w:val="2"/>
      <w:numFmt w:val="bullet"/>
      <w:lvlText w:val="-"/>
      <w:lvlJc w:val="left"/>
      <w:pPr>
        <w:ind w:left="25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6969"/>
    <w:rsid w:val="00001F4A"/>
    <w:rsid w:val="000145CC"/>
    <w:rsid w:val="00046AF7"/>
    <w:rsid w:val="000775EF"/>
    <w:rsid w:val="000B0055"/>
    <w:rsid w:val="000D0F46"/>
    <w:rsid w:val="00181634"/>
    <w:rsid w:val="00185858"/>
    <w:rsid w:val="00197409"/>
    <w:rsid w:val="001A2DFD"/>
    <w:rsid w:val="00207365"/>
    <w:rsid w:val="002177AA"/>
    <w:rsid w:val="0022356F"/>
    <w:rsid w:val="002407F3"/>
    <w:rsid w:val="002554AE"/>
    <w:rsid w:val="002A5A01"/>
    <w:rsid w:val="002F2BFA"/>
    <w:rsid w:val="0035163E"/>
    <w:rsid w:val="00384140"/>
    <w:rsid w:val="003860B7"/>
    <w:rsid w:val="00392D76"/>
    <w:rsid w:val="003A7A11"/>
    <w:rsid w:val="003B089F"/>
    <w:rsid w:val="003D25AF"/>
    <w:rsid w:val="003F39A4"/>
    <w:rsid w:val="003F603A"/>
    <w:rsid w:val="0041095E"/>
    <w:rsid w:val="0049527C"/>
    <w:rsid w:val="004C65F1"/>
    <w:rsid w:val="004E29B4"/>
    <w:rsid w:val="00511747"/>
    <w:rsid w:val="005132F6"/>
    <w:rsid w:val="00561250"/>
    <w:rsid w:val="00576969"/>
    <w:rsid w:val="005A1671"/>
    <w:rsid w:val="005A653F"/>
    <w:rsid w:val="005B35B2"/>
    <w:rsid w:val="005B75EF"/>
    <w:rsid w:val="005C46F6"/>
    <w:rsid w:val="005D3B2C"/>
    <w:rsid w:val="00602594"/>
    <w:rsid w:val="00625DDD"/>
    <w:rsid w:val="006644FB"/>
    <w:rsid w:val="006A1622"/>
    <w:rsid w:val="006A3633"/>
    <w:rsid w:val="006F37D2"/>
    <w:rsid w:val="0073150D"/>
    <w:rsid w:val="0074785F"/>
    <w:rsid w:val="007640D1"/>
    <w:rsid w:val="007F3D3B"/>
    <w:rsid w:val="0083275A"/>
    <w:rsid w:val="00902A4F"/>
    <w:rsid w:val="00924677"/>
    <w:rsid w:val="00925870"/>
    <w:rsid w:val="009A57D9"/>
    <w:rsid w:val="009B5A02"/>
    <w:rsid w:val="009D1321"/>
    <w:rsid w:val="00A06D63"/>
    <w:rsid w:val="00A171E8"/>
    <w:rsid w:val="00A27492"/>
    <w:rsid w:val="00A65508"/>
    <w:rsid w:val="00AB5EBF"/>
    <w:rsid w:val="00AB66A4"/>
    <w:rsid w:val="00AC435C"/>
    <w:rsid w:val="00AC467F"/>
    <w:rsid w:val="00AD1F7B"/>
    <w:rsid w:val="00AE426F"/>
    <w:rsid w:val="00B26C5D"/>
    <w:rsid w:val="00B611A3"/>
    <w:rsid w:val="00B96B77"/>
    <w:rsid w:val="00BB0402"/>
    <w:rsid w:val="00BB21C0"/>
    <w:rsid w:val="00BE663F"/>
    <w:rsid w:val="00C4168C"/>
    <w:rsid w:val="00C54434"/>
    <w:rsid w:val="00C67FBD"/>
    <w:rsid w:val="00C82D9D"/>
    <w:rsid w:val="00CC018F"/>
    <w:rsid w:val="00CE6836"/>
    <w:rsid w:val="00D4543D"/>
    <w:rsid w:val="00DA02E8"/>
    <w:rsid w:val="00E42DB8"/>
    <w:rsid w:val="00E54834"/>
    <w:rsid w:val="00EF2F74"/>
    <w:rsid w:val="00EF5D4D"/>
    <w:rsid w:val="00EF7DB6"/>
    <w:rsid w:val="00F05083"/>
    <w:rsid w:val="00F0627A"/>
    <w:rsid w:val="00F128FC"/>
    <w:rsid w:val="00F40258"/>
    <w:rsid w:val="00FF4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0055"/>
    <w:pPr>
      <w:ind w:left="720"/>
      <w:contextualSpacing/>
    </w:pPr>
  </w:style>
  <w:style w:type="paragraph" w:styleId="2">
    <w:name w:val="Body Text Indent 2"/>
    <w:basedOn w:val="a"/>
    <w:link w:val="20"/>
    <w:rsid w:val="00A65508"/>
    <w:pPr>
      <w:spacing w:after="120" w:line="480" w:lineRule="auto"/>
      <w:ind w:left="360"/>
    </w:pPr>
    <w:rPr>
      <w:rFonts w:ascii="Times New Roman" w:eastAsia="Times New Roman" w:hAnsi="Times New Roman" w:cs="Angsana New"/>
      <w:sz w:val="24"/>
    </w:rPr>
  </w:style>
  <w:style w:type="character" w:customStyle="1" w:styleId="20">
    <w:name w:val="การเยื้องเนื้อความ 2 อักขระ"/>
    <w:basedOn w:val="a0"/>
    <w:link w:val="2"/>
    <w:rsid w:val="00A65508"/>
    <w:rPr>
      <w:rFonts w:ascii="Times New Roman" w:eastAsia="Times New Roman" w:hAnsi="Times New Roman" w:cs="Angsana New"/>
      <w:sz w:val="24"/>
    </w:rPr>
  </w:style>
  <w:style w:type="paragraph" w:styleId="a4">
    <w:name w:val="Balloon Text"/>
    <w:basedOn w:val="a"/>
    <w:link w:val="a5"/>
    <w:uiPriority w:val="99"/>
    <w:semiHidden/>
    <w:unhideWhenUsed/>
    <w:rsid w:val="00A6550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A65508"/>
    <w:rPr>
      <w:rFonts w:ascii="Tahoma" w:hAnsi="Tahoma" w:cs="Angsana New"/>
      <w:sz w:val="16"/>
      <w:szCs w:val="20"/>
    </w:rPr>
  </w:style>
  <w:style w:type="character" w:styleId="a6">
    <w:name w:val="Hyperlink"/>
    <w:basedOn w:val="a0"/>
    <w:uiPriority w:val="99"/>
    <w:unhideWhenUsed/>
    <w:rsid w:val="00FF4D22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6A36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"/>
    <w:basedOn w:val="a"/>
    <w:link w:val="a9"/>
    <w:uiPriority w:val="99"/>
    <w:unhideWhenUsed/>
    <w:rsid w:val="006A3633"/>
    <w:pPr>
      <w:spacing w:after="120"/>
    </w:pPr>
  </w:style>
  <w:style w:type="character" w:customStyle="1" w:styleId="a9">
    <w:name w:val="เนื้อความ อักขระ"/>
    <w:basedOn w:val="a0"/>
    <w:link w:val="a8"/>
    <w:uiPriority w:val="99"/>
    <w:rsid w:val="006A3633"/>
  </w:style>
  <w:style w:type="paragraph" w:customStyle="1" w:styleId="Default">
    <w:name w:val="Default"/>
    <w:rsid w:val="006A3633"/>
    <w:pPr>
      <w:autoSpaceDE w:val="0"/>
      <w:autoSpaceDN w:val="0"/>
      <w:adjustRightInd w:val="0"/>
      <w:spacing w:after="0" w:line="240" w:lineRule="auto"/>
    </w:pPr>
    <w:rPr>
      <w:rFonts w:ascii="Angsana New" w:hAnsi="Angsana New" w:cs="Angsana New"/>
      <w:color w:val="000000"/>
      <w:sz w:val="24"/>
      <w:szCs w:val="24"/>
    </w:rPr>
  </w:style>
  <w:style w:type="paragraph" w:styleId="aa">
    <w:name w:val="Title"/>
    <w:basedOn w:val="a"/>
    <w:link w:val="ab"/>
    <w:qFormat/>
    <w:rsid w:val="006A3633"/>
    <w:pPr>
      <w:spacing w:after="0" w:line="240" w:lineRule="auto"/>
      <w:jc w:val="center"/>
    </w:pPr>
    <w:rPr>
      <w:rFonts w:ascii="Times New Roman" w:eastAsia="Times New Roman" w:hAnsi="Times New Roman" w:cs="Angsana New"/>
      <w:sz w:val="40"/>
      <w:szCs w:val="40"/>
    </w:rPr>
  </w:style>
  <w:style w:type="character" w:customStyle="1" w:styleId="ab">
    <w:name w:val="ชื่อเรื่อง อักขระ"/>
    <w:basedOn w:val="a0"/>
    <w:link w:val="aa"/>
    <w:rsid w:val="006A3633"/>
    <w:rPr>
      <w:rFonts w:ascii="Times New Roman" w:eastAsia="Times New Roman" w:hAnsi="Times New Roman" w:cs="Angsana New"/>
      <w:sz w:val="40"/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0055"/>
    <w:pPr>
      <w:ind w:left="720"/>
      <w:contextualSpacing/>
    </w:pPr>
  </w:style>
  <w:style w:type="paragraph" w:styleId="2">
    <w:name w:val="Body Text Indent 2"/>
    <w:basedOn w:val="a"/>
    <w:link w:val="20"/>
    <w:rsid w:val="00A65508"/>
    <w:pPr>
      <w:spacing w:after="120" w:line="480" w:lineRule="auto"/>
      <w:ind w:left="360"/>
    </w:pPr>
    <w:rPr>
      <w:rFonts w:ascii="Times New Roman" w:eastAsia="Times New Roman" w:hAnsi="Times New Roman" w:cs="Angsana New"/>
      <w:sz w:val="24"/>
    </w:rPr>
  </w:style>
  <w:style w:type="character" w:customStyle="1" w:styleId="20">
    <w:name w:val="การเยื้องเนื้อความ 2 อักขระ"/>
    <w:basedOn w:val="a0"/>
    <w:link w:val="2"/>
    <w:rsid w:val="00A65508"/>
    <w:rPr>
      <w:rFonts w:ascii="Times New Roman" w:eastAsia="Times New Roman" w:hAnsi="Times New Roman" w:cs="Angsana New"/>
      <w:sz w:val="24"/>
    </w:rPr>
  </w:style>
  <w:style w:type="paragraph" w:styleId="a4">
    <w:name w:val="Balloon Text"/>
    <w:basedOn w:val="a"/>
    <w:link w:val="a5"/>
    <w:uiPriority w:val="99"/>
    <w:semiHidden/>
    <w:unhideWhenUsed/>
    <w:rsid w:val="00A6550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A65508"/>
    <w:rPr>
      <w:rFonts w:ascii="Tahoma" w:hAnsi="Tahoma" w:cs="Angsana New"/>
      <w:sz w:val="16"/>
      <w:szCs w:val="20"/>
    </w:rPr>
  </w:style>
  <w:style w:type="character" w:styleId="a6">
    <w:name w:val="Hyperlink"/>
    <w:basedOn w:val="a0"/>
    <w:uiPriority w:val="99"/>
    <w:unhideWhenUsed/>
    <w:rsid w:val="00FF4D22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6A36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"/>
    <w:basedOn w:val="a"/>
    <w:link w:val="a9"/>
    <w:uiPriority w:val="99"/>
    <w:unhideWhenUsed/>
    <w:rsid w:val="006A3633"/>
    <w:pPr>
      <w:spacing w:after="120"/>
    </w:pPr>
  </w:style>
  <w:style w:type="character" w:customStyle="1" w:styleId="a9">
    <w:name w:val="เนื้อความ อักขระ"/>
    <w:basedOn w:val="a0"/>
    <w:link w:val="a8"/>
    <w:uiPriority w:val="99"/>
    <w:rsid w:val="006A3633"/>
  </w:style>
  <w:style w:type="paragraph" w:customStyle="1" w:styleId="Default">
    <w:name w:val="Default"/>
    <w:rsid w:val="006A3633"/>
    <w:pPr>
      <w:autoSpaceDE w:val="0"/>
      <w:autoSpaceDN w:val="0"/>
      <w:adjustRightInd w:val="0"/>
      <w:spacing w:after="0" w:line="240" w:lineRule="auto"/>
    </w:pPr>
    <w:rPr>
      <w:rFonts w:ascii="Angsana New" w:hAnsi="Angsana New" w:cs="Angsana New"/>
      <w:color w:val="000000"/>
      <w:sz w:val="24"/>
      <w:szCs w:val="24"/>
    </w:rPr>
  </w:style>
  <w:style w:type="paragraph" w:styleId="aa">
    <w:name w:val="Title"/>
    <w:basedOn w:val="a"/>
    <w:link w:val="ab"/>
    <w:qFormat/>
    <w:rsid w:val="006A3633"/>
    <w:pPr>
      <w:spacing w:after="0" w:line="240" w:lineRule="auto"/>
      <w:jc w:val="center"/>
    </w:pPr>
    <w:rPr>
      <w:rFonts w:ascii="Times New Roman" w:eastAsia="Times New Roman" w:hAnsi="Times New Roman" w:cs="Angsana New"/>
      <w:sz w:val="40"/>
      <w:szCs w:val="40"/>
    </w:rPr>
  </w:style>
  <w:style w:type="character" w:customStyle="1" w:styleId="ab">
    <w:name w:val="ชื่อเรื่อง อักขระ"/>
    <w:basedOn w:val="a0"/>
    <w:link w:val="aa"/>
    <w:rsid w:val="006A3633"/>
    <w:rPr>
      <w:rFonts w:ascii="Times New Roman" w:eastAsia="Times New Roman" w:hAnsi="Times New Roman" w:cs="Angsana New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ED11FD-C188-4068-9771-D10C7A0C5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2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</cp:lastModifiedBy>
  <cp:revision>9</cp:revision>
  <dcterms:created xsi:type="dcterms:W3CDTF">2021-05-13T03:20:00Z</dcterms:created>
  <dcterms:modified xsi:type="dcterms:W3CDTF">2022-04-27T08:11:00Z</dcterms:modified>
</cp:coreProperties>
</file>