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CCA" w:rsidRDefault="00C32CCA" w:rsidP="00C32CCA">
      <w:pPr>
        <w:jc w:val="center"/>
        <w:rPr>
          <w:rFonts w:ascii="Times New Roman" w:hAnsi="AngsanaUPC" w:cs="AngsanaUPC"/>
          <w:b/>
          <w:bCs/>
          <w:sz w:val="32"/>
          <w:szCs w:val="32"/>
        </w:rPr>
      </w:pPr>
      <w:r>
        <w:rPr>
          <w:rFonts w:ascii="Times New Roman" w:hAnsi="AngsanaUPC" w:cs="AngsanaUPC"/>
          <w:noProof/>
          <w:sz w:val="32"/>
          <w:szCs w:val="32"/>
        </w:rPr>
        <w:drawing>
          <wp:inline distT="0" distB="0" distL="0" distR="0">
            <wp:extent cx="942975" cy="9239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CCA" w:rsidRPr="00946683" w:rsidRDefault="00C32CCA" w:rsidP="00C32CCA">
      <w:pPr>
        <w:pStyle w:val="a5"/>
        <w:spacing w:before="240"/>
        <w:rPr>
          <w:rFonts w:ascii="TH SarabunPSK" w:hAnsi="TH SarabunPSK" w:cs="TH SarabunPSK"/>
          <w:sz w:val="36"/>
          <w:szCs w:val="36"/>
          <w:u w:val="single"/>
          <w:cs/>
        </w:rPr>
      </w:pPr>
      <w:r w:rsidRPr="00946683">
        <w:rPr>
          <w:rFonts w:ascii="TH SarabunPSK" w:eastAsia="Angsana New" w:hAnsi="TH SarabunPSK" w:cs="TH SarabunPSK"/>
          <w:sz w:val="36"/>
          <w:szCs w:val="36"/>
          <w:cs/>
        </w:rPr>
        <w:t>ประกาศองค์การบริหารส่วนตำบลตลิ่งชัน</w:t>
      </w:r>
    </w:p>
    <w:p w:rsidR="00C32CCA" w:rsidRPr="00946683" w:rsidRDefault="00C32CCA" w:rsidP="00C32CCA">
      <w:pPr>
        <w:pStyle w:val="9"/>
        <w:spacing w:before="0"/>
        <w:jc w:val="center"/>
        <w:rPr>
          <w:rFonts w:ascii="TH SarabunPSK" w:hAnsi="TH SarabunPSK" w:cs="TH SarabunPSK" w:hint="cs"/>
          <w:cs/>
        </w:rPr>
      </w:pPr>
      <w:r w:rsidRPr="00946683">
        <w:rPr>
          <w:rFonts w:ascii="TH SarabunPSK" w:hAnsi="TH SarabunPSK" w:cs="TH SarabunPSK"/>
          <w:cs/>
        </w:rPr>
        <w:t>เรื่อง     ประกาศแผนการจัดหาพัสดุ  ประจำปีงบประมาณ  พ.ศ. ๒๕๕</w:t>
      </w:r>
      <w:r>
        <w:rPr>
          <w:rFonts w:ascii="TH SarabunPSK" w:hAnsi="TH SarabunPSK" w:cs="TH SarabunPSK" w:hint="cs"/>
          <w:cs/>
        </w:rPr>
        <w:t>๘</w:t>
      </w:r>
    </w:p>
    <w:p w:rsidR="00C32CCA" w:rsidRPr="00946683" w:rsidRDefault="00C32CCA" w:rsidP="00C32CCA">
      <w:pPr>
        <w:jc w:val="center"/>
        <w:rPr>
          <w:rFonts w:ascii="TH SarabunPSK" w:hAnsi="TH SarabunPSK" w:cs="TH SarabunPSK" w:hint="cs"/>
          <w:cs/>
        </w:rPr>
      </w:pPr>
      <w:r w:rsidRPr="00946683">
        <w:rPr>
          <w:rFonts w:ascii="TH SarabunPSK" w:hAnsi="TH SarabunPSK" w:cs="TH SarabunPSK"/>
        </w:rPr>
        <w:t>……………………………………………………………….</w:t>
      </w:r>
    </w:p>
    <w:p w:rsidR="00C32CCA" w:rsidRPr="00946683" w:rsidRDefault="00C32CCA" w:rsidP="00C32CCA">
      <w:pPr>
        <w:pStyle w:val="a3"/>
        <w:spacing w:before="240"/>
        <w:rPr>
          <w:rFonts w:ascii="TH SarabunPSK" w:hAnsi="TH SarabunPSK" w:cs="TH SarabunPSK"/>
          <w:cs/>
        </w:rPr>
      </w:pPr>
      <w:r w:rsidRPr="00946683">
        <w:rPr>
          <w:rFonts w:ascii="TH SarabunPSK" w:hAnsi="TH SarabunPSK" w:cs="TH SarabunPSK"/>
          <w:cs/>
        </w:rPr>
        <w:tab/>
        <w:t xml:space="preserve">         ด้วยองค์การบริหารส่วนตำบลตลิ่งชัน      ได้ดำเนินการจัดทำแผนการจัดหาพัสดุ  ประจำปีงบประมาณ  พ.ศ.  ๒๕๕</w:t>
      </w:r>
      <w:r>
        <w:rPr>
          <w:rFonts w:ascii="TH SarabunPSK" w:hAnsi="TH SarabunPSK" w:cs="TH SarabunPSK" w:hint="cs"/>
          <w:cs/>
        </w:rPr>
        <w:t>๘</w:t>
      </w:r>
      <w:r w:rsidRPr="00946683">
        <w:rPr>
          <w:rFonts w:ascii="TH SarabunPSK" w:hAnsi="TH SarabunPSK" w:cs="TH SarabunPSK"/>
          <w:cs/>
        </w:rPr>
        <w:t xml:space="preserve">  ของสำนักงานปลัด  ส่วนการคลัง  ส่วนโยธา     เพื่อเป็นการประชาสัมพันธ์เผยแพร่ให้ประชาชนได้รับทราบ  ถึงแผนการจัดหาพัสดุ  ประจำปีงบประมาณ  พ.ศ.  ๒๕๕</w:t>
      </w:r>
      <w:r>
        <w:rPr>
          <w:rFonts w:ascii="TH SarabunPSK" w:hAnsi="TH SarabunPSK" w:cs="TH SarabunPSK" w:hint="cs"/>
          <w:cs/>
        </w:rPr>
        <w:t>๘</w:t>
      </w:r>
      <w:r w:rsidRPr="00946683">
        <w:rPr>
          <w:rFonts w:ascii="TH SarabunPSK" w:hAnsi="TH SarabunPSK" w:cs="TH SarabunPSK"/>
          <w:cs/>
        </w:rPr>
        <w:t xml:space="preserve">  ขององค์การบริหารส่วนตำบลตลิ่งชัน  จึงได้จัดทำรายงานแผนการจัดหาพัสดุซึ่งแนบมาพร้อมนี้</w:t>
      </w:r>
    </w:p>
    <w:p w:rsidR="00C32CCA" w:rsidRPr="00946683" w:rsidRDefault="00C32CCA" w:rsidP="00C32CCA">
      <w:pPr>
        <w:pStyle w:val="7"/>
        <w:spacing w:before="360"/>
        <w:ind w:left="0" w:firstLine="720"/>
        <w:rPr>
          <w:rFonts w:ascii="TH SarabunPSK" w:hAnsi="TH SarabunPSK" w:cs="TH SarabunPSK"/>
        </w:rPr>
      </w:pPr>
      <w:r w:rsidRPr="00946683">
        <w:rPr>
          <w:rFonts w:ascii="TH SarabunPSK" w:hAnsi="TH SarabunPSK" w:cs="TH SarabunPSK"/>
        </w:rPr>
        <w:t xml:space="preserve">      </w:t>
      </w:r>
      <w:r w:rsidRPr="00946683">
        <w:rPr>
          <w:rFonts w:ascii="TH SarabunPSK" w:hAnsi="TH SarabunPSK" w:cs="TH SarabunPSK"/>
          <w:cs/>
        </w:rPr>
        <w:t xml:space="preserve">    จึงขอปิดประกาศให้ทราบโดยทั่วกัน</w:t>
      </w:r>
      <w:r w:rsidRPr="00946683">
        <w:rPr>
          <w:rFonts w:ascii="TH SarabunPSK" w:hAnsi="TH SarabunPSK" w:cs="TH SarabunPSK"/>
        </w:rPr>
        <w:t xml:space="preserve">          </w:t>
      </w:r>
    </w:p>
    <w:p w:rsidR="00C32CCA" w:rsidRDefault="00C32CCA" w:rsidP="00C32CCA">
      <w:pPr>
        <w:pStyle w:val="1"/>
        <w:spacing w:before="360" w:after="240"/>
        <w:jc w:val="left"/>
        <w:rPr>
          <w:rFonts w:ascii="TH SarabunPSK" w:hAnsi="TH SarabunPSK" w:cs="TH SarabunPSK"/>
          <w:b/>
          <w:bCs/>
        </w:rPr>
      </w:pPr>
      <w:r w:rsidRPr="00946683">
        <w:rPr>
          <w:rFonts w:ascii="TH SarabunPSK" w:hAnsi="TH SarabunPSK" w:cs="TH SarabunPSK"/>
        </w:rPr>
        <w:t xml:space="preserve">                                </w:t>
      </w:r>
      <w:r w:rsidRPr="00946683">
        <w:rPr>
          <w:rFonts w:ascii="TH SarabunPSK" w:hAnsi="TH SarabunPSK" w:cs="TH SarabunPSK"/>
          <w:cs/>
        </w:rPr>
        <w:tab/>
      </w:r>
      <w:r w:rsidRPr="00946683">
        <w:rPr>
          <w:rFonts w:ascii="TH SarabunPSK" w:hAnsi="TH SarabunPSK" w:cs="TH SarabunPSK"/>
          <w:cs/>
        </w:rPr>
        <w:tab/>
        <w:t xml:space="preserve">ประกาศ    ณ     วันที่   </w:t>
      </w:r>
      <w:r>
        <w:rPr>
          <w:rFonts w:ascii="TH SarabunPSK" w:hAnsi="TH SarabunPSK" w:cs="TH SarabunPSK" w:hint="cs"/>
          <w:cs/>
        </w:rPr>
        <w:t>๒๘</w:t>
      </w:r>
      <w:r w:rsidRPr="00946683">
        <w:rPr>
          <w:rFonts w:ascii="TH SarabunPSK" w:hAnsi="TH SarabunPSK" w:cs="TH SarabunPSK"/>
          <w:cs/>
        </w:rPr>
        <w:t xml:space="preserve">   เดือน  ตุลาคม   พ.ศ.  ๒๕๕</w:t>
      </w:r>
      <w:r>
        <w:rPr>
          <w:rFonts w:ascii="TH SarabunPSK" w:hAnsi="TH SarabunPSK" w:cs="TH SarabunPSK" w:hint="cs"/>
          <w:b/>
          <w:bCs/>
          <w:cs/>
        </w:rPr>
        <w:t>๗</w:t>
      </w:r>
    </w:p>
    <w:p w:rsidR="00C32CCA" w:rsidRDefault="00C32CCA" w:rsidP="00C32CCA">
      <w:pPr>
        <w:rPr>
          <w:rFonts w:hint="cs"/>
        </w:rPr>
      </w:pPr>
      <w:r>
        <w:rPr>
          <w:rFonts w:hint="cs"/>
          <w:cs/>
        </w:rPr>
        <w:t xml:space="preserve">                                                                                          </w:t>
      </w:r>
    </w:p>
    <w:p w:rsidR="00C32CCA" w:rsidRPr="00C32CCA" w:rsidRDefault="00C32CCA" w:rsidP="00C32CCA">
      <w:pPr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 xml:space="preserve">      </w:t>
      </w:r>
      <w:r w:rsidRPr="00C32CCA">
        <w:rPr>
          <w:rFonts w:ascii="TH SarabunPSK" w:hAnsi="TH SarabunPSK" w:cs="TH SarabunPSK"/>
          <w:cs/>
        </w:rPr>
        <w:t>ชัยวุฒิ  แก้วอย่างดี</w:t>
      </w:r>
      <w:r w:rsidRPr="00C32CCA">
        <w:rPr>
          <w:rFonts w:ascii="TH SarabunPSK" w:hAnsi="TH SarabunPSK" w:cs="TH SarabunPSK"/>
          <w:sz w:val="32"/>
          <w:szCs w:val="32"/>
        </w:rPr>
        <w:t xml:space="preserve">           </w:t>
      </w:r>
    </w:p>
    <w:p w:rsidR="00C32CCA" w:rsidRPr="00946683" w:rsidRDefault="00C32CCA" w:rsidP="00C32CCA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946683">
        <w:rPr>
          <w:rFonts w:ascii="TH SarabunPSK" w:hAnsi="TH SarabunPSK" w:cs="TH SarabunPSK"/>
          <w:sz w:val="32"/>
          <w:szCs w:val="32"/>
        </w:rPr>
        <w:t xml:space="preserve"> (</w:t>
      </w:r>
      <w:proofErr w:type="gramStart"/>
      <w:r w:rsidRPr="00946683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ชัยวุฒิ  แก้วอย่างดี</w:t>
      </w:r>
      <w:proofErr w:type="gramEnd"/>
      <w:r w:rsidRPr="00946683">
        <w:rPr>
          <w:rFonts w:ascii="TH SarabunPSK" w:hAnsi="TH SarabunPSK" w:cs="TH SarabunPSK"/>
          <w:sz w:val="32"/>
          <w:szCs w:val="32"/>
        </w:rPr>
        <w:t>)</w:t>
      </w:r>
    </w:p>
    <w:p w:rsidR="00755A50" w:rsidRDefault="00C32CCA" w:rsidP="00C32CCA">
      <w:r w:rsidRPr="00946683">
        <w:rPr>
          <w:rFonts w:ascii="TH SarabunPSK" w:hAnsi="TH SarabunPSK" w:cs="TH SarabunPSK"/>
          <w:sz w:val="32"/>
          <w:szCs w:val="32"/>
        </w:rPr>
        <w:tab/>
      </w:r>
      <w:r w:rsidRPr="00946683">
        <w:rPr>
          <w:rFonts w:ascii="TH SarabunPSK" w:hAnsi="TH SarabunPSK" w:cs="TH SarabunPSK"/>
          <w:sz w:val="32"/>
          <w:szCs w:val="32"/>
        </w:rPr>
        <w:tab/>
      </w:r>
      <w:r w:rsidRPr="00946683">
        <w:rPr>
          <w:rFonts w:ascii="TH SarabunPSK" w:hAnsi="TH SarabunPSK" w:cs="TH SarabunPSK"/>
          <w:sz w:val="32"/>
          <w:szCs w:val="32"/>
        </w:rPr>
        <w:tab/>
      </w:r>
      <w:r w:rsidRPr="00946683">
        <w:rPr>
          <w:rFonts w:ascii="TH SarabunPSK" w:hAnsi="TH SarabunPSK" w:cs="TH SarabunPSK"/>
          <w:sz w:val="32"/>
          <w:szCs w:val="32"/>
        </w:rPr>
        <w:tab/>
      </w:r>
      <w:r w:rsidRPr="0094668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683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นายกองค์การบริหารส่วนตำบลตลิ่งชัน</w:t>
      </w:r>
      <w:r>
        <w:rPr>
          <w:rFonts w:ascii="Times New Roman" w:hAnsi="AngsanaUPC" w:cs="AngsanaUPC"/>
          <w:sz w:val="32"/>
          <w:szCs w:val="32"/>
        </w:rPr>
        <w:t xml:space="preserve">   </w:t>
      </w:r>
    </w:p>
    <w:sectPr w:rsidR="00755A50" w:rsidSect="00755A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32CCA"/>
    <w:rsid w:val="00755A50"/>
    <w:rsid w:val="00C32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CCA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32CCA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paragraph" w:styleId="7">
    <w:name w:val="heading 7"/>
    <w:basedOn w:val="a"/>
    <w:next w:val="a"/>
    <w:link w:val="70"/>
    <w:qFormat/>
    <w:rsid w:val="00C32CCA"/>
    <w:pPr>
      <w:keepNext/>
      <w:ind w:left="720"/>
      <w:outlineLvl w:val="6"/>
    </w:pPr>
    <w:rPr>
      <w:rFonts w:ascii="AngsanaUPC" w:hAnsi="AngsanaUPC" w:cs="AngsanaUPC"/>
      <w:sz w:val="32"/>
      <w:szCs w:val="32"/>
    </w:rPr>
  </w:style>
  <w:style w:type="paragraph" w:styleId="9">
    <w:name w:val="heading 9"/>
    <w:basedOn w:val="a"/>
    <w:next w:val="a"/>
    <w:link w:val="90"/>
    <w:qFormat/>
    <w:rsid w:val="00C32CCA"/>
    <w:pPr>
      <w:keepNext/>
      <w:spacing w:before="120"/>
      <w:outlineLvl w:val="8"/>
    </w:pPr>
    <w:rPr>
      <w:rFonts w:ascii="AngsanaUPC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32CCA"/>
    <w:rPr>
      <w:rFonts w:ascii="AngsanaUPC" w:eastAsia="Cordia New" w:hAnsi="AngsanaUPC" w:cs="AngsanaUPC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C32CCA"/>
    <w:rPr>
      <w:rFonts w:ascii="AngsanaUPC" w:eastAsia="Cordia New" w:hAnsi="AngsanaUPC" w:cs="AngsanaUPC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C32CCA"/>
    <w:rPr>
      <w:rFonts w:ascii="AngsanaUPC" w:eastAsia="Cordia New" w:hAnsi="AngsanaUPC" w:cs="AngsanaUPC"/>
      <w:b/>
      <w:bCs/>
      <w:sz w:val="32"/>
      <w:szCs w:val="32"/>
    </w:rPr>
  </w:style>
  <w:style w:type="paragraph" w:styleId="a3">
    <w:name w:val="Body Text"/>
    <w:basedOn w:val="a"/>
    <w:link w:val="a4"/>
    <w:rsid w:val="00C32CCA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32CCA"/>
    <w:rPr>
      <w:rFonts w:ascii="AngsanaUPC" w:eastAsia="Cordia New" w:hAnsi="AngsanaUPC" w:cs="AngsanaUPC"/>
      <w:sz w:val="32"/>
      <w:szCs w:val="32"/>
    </w:rPr>
  </w:style>
  <w:style w:type="paragraph" w:styleId="a5">
    <w:name w:val="caption"/>
    <w:basedOn w:val="a"/>
    <w:next w:val="a"/>
    <w:qFormat/>
    <w:rsid w:val="00C32CCA"/>
    <w:pPr>
      <w:jc w:val="center"/>
    </w:pPr>
    <w:rPr>
      <w:rFonts w:ascii="Times New Roman" w:hAnsi="Times New Roman"/>
      <w:b/>
      <w:bCs/>
      <w:sz w:val="40"/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C32CCA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32CCA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693</Characters>
  <Application>Microsoft Office Word</Application>
  <DocSecurity>0</DocSecurity>
  <Lines>5</Lines>
  <Paragraphs>1</Paragraphs>
  <ScaleCrop>false</ScaleCrop>
  <Company>KKD 2010 V5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2014-10-29T07:08:00Z</dcterms:created>
  <dcterms:modified xsi:type="dcterms:W3CDTF">2014-10-29T07:10:00Z</dcterms:modified>
</cp:coreProperties>
</file>